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F16A9F" w14:textId="7BB8F067" w:rsidR="00D8596E" w:rsidRPr="0021493D" w:rsidRDefault="00F94DC3" w:rsidP="00D8596E">
      <w:pPr>
        <w:rPr>
          <w:rFonts w:ascii="Cambria" w:hAnsi="Cambria"/>
          <w:noProof/>
        </w:rPr>
      </w:pPr>
      <w:r w:rsidRPr="0021493D">
        <w:rPr>
          <w:rFonts w:ascii="Cambria" w:hAnsi="Cambria"/>
          <w:noProof/>
        </w:rPr>
        <w:drawing>
          <wp:anchor distT="0" distB="0" distL="114300" distR="114300" simplePos="0" relativeHeight="251660288" behindDoc="0" locked="0" layoutInCell="1" allowOverlap="1" wp14:anchorId="431163F1" wp14:editId="00EBA398">
            <wp:simplePos x="0" y="0"/>
            <wp:positionH relativeFrom="margin">
              <wp:align>right</wp:align>
            </wp:positionH>
            <wp:positionV relativeFrom="paragraph">
              <wp:posOffset>0</wp:posOffset>
            </wp:positionV>
            <wp:extent cx="1619250" cy="1619250"/>
            <wp:effectExtent l="0" t="0" r="0" b="0"/>
            <wp:wrapTopAndBottom/>
            <wp:docPr id="6" name="Picture 6" descr="Bamt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pic:nvPicPr>
                  <pic:blipFill>
                    <a:blip r:embed="rId11">
                      <a:extLst>
                        <a:ext uri="{28A0092B-C50C-407E-A947-70E740481C1C}">
                          <a14:useLocalDpi xmlns:a14="http://schemas.microsoft.com/office/drawing/2010/main" val="0"/>
                        </a:ext>
                      </a:extLst>
                    </a:blip>
                    <a:stretch>
                      <a:fillRect/>
                    </a:stretch>
                  </pic:blipFill>
                  <pic:spPr>
                    <a:xfrm>
                      <a:off x="0" y="0"/>
                      <a:ext cx="1619250" cy="1619250"/>
                    </a:xfrm>
                    <a:prstGeom prst="rect">
                      <a:avLst/>
                    </a:prstGeom>
                  </pic:spPr>
                </pic:pic>
              </a:graphicData>
            </a:graphic>
          </wp:anchor>
        </w:drawing>
      </w:r>
      <w:r w:rsidR="00D8596E" w:rsidRPr="0021493D">
        <w:rPr>
          <w:rFonts w:ascii="Cambria" w:hAnsi="Cambria" w:cs="Times New Roman"/>
          <w:noProof/>
          <w:szCs w:val="24"/>
        </w:rPr>
        <w:drawing>
          <wp:anchor distT="0" distB="0" distL="114300" distR="114300" simplePos="0" relativeHeight="251659264" behindDoc="1" locked="0" layoutInCell="1" allowOverlap="1" wp14:anchorId="644944D6" wp14:editId="2DD39832">
            <wp:simplePos x="0" y="0"/>
            <wp:positionH relativeFrom="margin">
              <wp:posOffset>-184150</wp:posOffset>
            </wp:positionH>
            <wp:positionV relativeFrom="margin">
              <wp:align>top</wp:align>
            </wp:positionV>
            <wp:extent cx="1689100" cy="1689100"/>
            <wp:effectExtent l="0" t="0" r="6350" b="6350"/>
            <wp:wrapTight wrapText="bothSides">
              <wp:wrapPolygon edited="0">
                <wp:start x="0" y="0"/>
                <wp:lineTo x="0" y="21438"/>
                <wp:lineTo x="21438" y="21438"/>
                <wp:lineTo x="2143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89100" cy="1689100"/>
                    </a:xfrm>
                    <a:prstGeom prst="rect">
                      <a:avLst/>
                    </a:prstGeom>
                    <a:noFill/>
                  </pic:spPr>
                </pic:pic>
              </a:graphicData>
            </a:graphic>
            <wp14:sizeRelH relativeFrom="margin">
              <wp14:pctWidth>0</wp14:pctWidth>
            </wp14:sizeRelH>
            <wp14:sizeRelV relativeFrom="margin">
              <wp14:pctHeight>0</wp14:pctHeight>
            </wp14:sizeRelV>
          </wp:anchor>
        </w:drawing>
      </w:r>
      <w:r w:rsidR="00D8596E" w:rsidRPr="0021493D">
        <w:rPr>
          <w:rFonts w:ascii="Cambria" w:hAnsi="Cambria"/>
          <w:b/>
          <w:sz w:val="24"/>
          <w:szCs w:val="24"/>
        </w:rPr>
        <w:t xml:space="preserve">      </w:t>
      </w:r>
      <w:r w:rsidR="00FA478E" w:rsidRPr="0021493D">
        <w:rPr>
          <w:rFonts w:ascii="Cambria" w:hAnsi="Cambria"/>
          <w:b/>
          <w:sz w:val="24"/>
          <w:szCs w:val="24"/>
        </w:rPr>
        <w:t xml:space="preserve">                </w:t>
      </w:r>
      <w:r w:rsidR="00FA478E" w:rsidRPr="0021493D">
        <w:rPr>
          <w:rFonts w:ascii="Cambria" w:hAnsi="Cambria"/>
          <w:b/>
          <w:sz w:val="24"/>
          <w:szCs w:val="24"/>
        </w:rPr>
        <w:tab/>
      </w:r>
      <w:r w:rsidR="00D8596E" w:rsidRPr="0021493D">
        <w:rPr>
          <w:rFonts w:ascii="Cambria" w:hAnsi="Cambria"/>
          <w:b/>
          <w:sz w:val="24"/>
          <w:szCs w:val="24"/>
        </w:rPr>
        <w:t xml:space="preserve">         </w:t>
      </w:r>
      <w:r w:rsidR="00FA478E" w:rsidRPr="0021493D">
        <w:rPr>
          <w:rFonts w:ascii="Cambria" w:hAnsi="Cambria"/>
          <w:b/>
          <w:sz w:val="24"/>
          <w:szCs w:val="24"/>
        </w:rPr>
        <w:t xml:space="preserve">      </w:t>
      </w:r>
      <w:r w:rsidR="00D8596E" w:rsidRPr="0021493D">
        <w:rPr>
          <w:rFonts w:ascii="Cambria" w:hAnsi="Cambria"/>
          <w:b/>
          <w:sz w:val="24"/>
          <w:szCs w:val="24"/>
        </w:rPr>
        <w:t xml:space="preserve">  </w:t>
      </w:r>
    </w:p>
    <w:p w14:paraId="4AF67C07" w14:textId="6997B01E" w:rsidR="00FA0478" w:rsidRPr="0021493D" w:rsidRDefault="00583AE0" w:rsidP="00D8596E">
      <w:pPr>
        <w:rPr>
          <w:rFonts w:ascii="Cambria" w:hAnsi="Cambria"/>
          <w:b/>
          <w:sz w:val="26"/>
          <w:szCs w:val="26"/>
        </w:rPr>
      </w:pPr>
      <w:r w:rsidRPr="0021493D">
        <w:rPr>
          <w:rFonts w:ascii="Cambria" w:hAnsi="Cambria"/>
          <w:b/>
          <w:sz w:val="24"/>
          <w:szCs w:val="24"/>
        </w:rPr>
        <w:tab/>
      </w:r>
      <w:r w:rsidRPr="0021493D">
        <w:rPr>
          <w:rFonts w:ascii="Cambria" w:hAnsi="Cambria"/>
          <w:b/>
          <w:sz w:val="24"/>
          <w:szCs w:val="24"/>
        </w:rPr>
        <w:tab/>
      </w:r>
      <w:r w:rsidRPr="0021493D">
        <w:rPr>
          <w:rFonts w:ascii="Cambria" w:hAnsi="Cambria"/>
          <w:b/>
          <w:sz w:val="24"/>
          <w:szCs w:val="24"/>
        </w:rPr>
        <w:tab/>
      </w:r>
      <w:r w:rsidRPr="0021493D">
        <w:rPr>
          <w:rFonts w:ascii="Cambria" w:hAnsi="Cambria"/>
          <w:b/>
          <w:sz w:val="24"/>
          <w:szCs w:val="24"/>
        </w:rPr>
        <w:tab/>
      </w:r>
    </w:p>
    <w:p w14:paraId="6D00ECE9" w14:textId="77777777" w:rsidR="00D8596E" w:rsidRPr="0021493D" w:rsidRDefault="00D8596E" w:rsidP="00D8596E">
      <w:pPr>
        <w:pBdr>
          <w:bottom w:val="single" w:sz="4" w:space="1" w:color="auto"/>
        </w:pBdr>
        <w:rPr>
          <w:rFonts w:ascii="Cambria" w:hAnsi="Cambria"/>
          <w:b/>
          <w:sz w:val="4"/>
          <w:szCs w:val="4"/>
        </w:rPr>
      </w:pPr>
    </w:p>
    <w:p w14:paraId="578D94B7" w14:textId="2A9F10E6" w:rsidR="00D8596E" w:rsidRPr="0021493D" w:rsidRDefault="00D8596E" w:rsidP="00D8596E">
      <w:pPr>
        <w:shd w:val="clear" w:color="auto" w:fill="ED7D31" w:themeFill="accent2"/>
        <w:jc w:val="center"/>
        <w:rPr>
          <w:rFonts w:ascii="Cambria" w:hAnsi="Cambria"/>
          <w:b/>
          <w:color w:val="FFFFFF" w:themeColor="background1"/>
          <w:sz w:val="44"/>
          <w:szCs w:val="44"/>
        </w:rPr>
      </w:pPr>
      <w:r w:rsidRPr="0021493D">
        <w:rPr>
          <w:rFonts w:ascii="Cambria" w:hAnsi="Cambria"/>
          <w:b/>
          <w:color w:val="FFFFFF" w:themeColor="background1"/>
          <w:sz w:val="44"/>
          <w:szCs w:val="44"/>
        </w:rPr>
        <w:t>The 1</w:t>
      </w:r>
      <w:r w:rsidR="00247FCA" w:rsidRPr="0021493D">
        <w:rPr>
          <w:rFonts w:ascii="Cambria" w:hAnsi="Cambria"/>
          <w:b/>
          <w:color w:val="FFFFFF" w:themeColor="background1"/>
          <w:sz w:val="44"/>
          <w:szCs w:val="44"/>
        </w:rPr>
        <w:t>4</w:t>
      </w:r>
      <w:r w:rsidRPr="0021493D">
        <w:rPr>
          <w:rFonts w:ascii="Cambria" w:hAnsi="Cambria"/>
          <w:b/>
          <w:color w:val="FFFFFF" w:themeColor="background1"/>
          <w:sz w:val="44"/>
          <w:szCs w:val="44"/>
          <w:vertAlign w:val="superscript"/>
        </w:rPr>
        <w:t>th</w:t>
      </w:r>
      <w:r w:rsidRPr="0021493D">
        <w:rPr>
          <w:rFonts w:ascii="Cambria" w:hAnsi="Cambria"/>
          <w:b/>
          <w:color w:val="FFFFFF" w:themeColor="background1"/>
          <w:sz w:val="44"/>
          <w:szCs w:val="44"/>
        </w:rPr>
        <w:t xml:space="preserve"> Biennial Conference of the Network of African National Human Rights Institutions (NANHRI)</w:t>
      </w:r>
    </w:p>
    <w:p w14:paraId="46A32AC4" w14:textId="77777777" w:rsidR="00EA2128" w:rsidRPr="0021493D" w:rsidRDefault="00EA2128" w:rsidP="00D8596E">
      <w:pPr>
        <w:jc w:val="center"/>
        <w:rPr>
          <w:rFonts w:ascii="Cambria" w:hAnsi="Cambria"/>
          <w:b/>
          <w:sz w:val="24"/>
          <w:szCs w:val="24"/>
        </w:rPr>
      </w:pPr>
    </w:p>
    <w:p w14:paraId="6D8F03E0" w14:textId="2E387311" w:rsidR="00D8596E" w:rsidRPr="0021493D" w:rsidRDefault="009640B3" w:rsidP="00D8596E">
      <w:pPr>
        <w:jc w:val="center"/>
        <w:rPr>
          <w:rFonts w:ascii="Cambria" w:hAnsi="Cambria"/>
          <w:b/>
          <w:sz w:val="26"/>
          <w:szCs w:val="26"/>
        </w:rPr>
      </w:pPr>
      <w:r w:rsidRPr="0021493D">
        <w:rPr>
          <w:rFonts w:ascii="Cambria" w:hAnsi="Cambria"/>
          <w:b/>
          <w:sz w:val="26"/>
          <w:szCs w:val="26"/>
        </w:rPr>
        <w:t xml:space="preserve">October 18 -20, </w:t>
      </w:r>
      <w:r w:rsidR="00D8596E" w:rsidRPr="0021493D">
        <w:rPr>
          <w:rFonts w:ascii="Cambria" w:hAnsi="Cambria"/>
          <w:b/>
          <w:sz w:val="26"/>
          <w:szCs w:val="26"/>
        </w:rPr>
        <w:t>202</w:t>
      </w:r>
      <w:r w:rsidRPr="0021493D">
        <w:rPr>
          <w:rFonts w:ascii="Cambria" w:hAnsi="Cambria"/>
          <w:b/>
          <w:sz w:val="26"/>
          <w:szCs w:val="26"/>
        </w:rPr>
        <w:t>3</w:t>
      </w:r>
      <w:r w:rsidR="00D8596E" w:rsidRPr="0021493D">
        <w:rPr>
          <w:rFonts w:ascii="Cambria" w:hAnsi="Cambria"/>
          <w:b/>
          <w:sz w:val="26"/>
          <w:szCs w:val="26"/>
        </w:rPr>
        <w:t xml:space="preserve"> </w:t>
      </w:r>
    </w:p>
    <w:p w14:paraId="22948896" w14:textId="5418D1DC" w:rsidR="00D8596E" w:rsidRPr="0021493D" w:rsidRDefault="00D8596E" w:rsidP="00D8596E">
      <w:pPr>
        <w:tabs>
          <w:tab w:val="center" w:pos="4513"/>
          <w:tab w:val="right" w:pos="9026"/>
        </w:tabs>
        <w:spacing w:after="0" w:line="240" w:lineRule="auto"/>
        <w:rPr>
          <w:rFonts w:ascii="Cambria" w:hAnsi="Cambria"/>
          <w:b/>
          <w:sz w:val="26"/>
          <w:szCs w:val="26"/>
        </w:rPr>
      </w:pPr>
      <w:r w:rsidRPr="0021493D">
        <w:rPr>
          <w:rFonts w:ascii="Cambria" w:hAnsi="Cambria"/>
          <w:b/>
          <w:sz w:val="26"/>
          <w:szCs w:val="26"/>
        </w:rPr>
        <w:tab/>
      </w:r>
      <w:r w:rsidR="009640B3" w:rsidRPr="0021493D">
        <w:rPr>
          <w:rFonts w:ascii="Cambria" w:hAnsi="Cambria"/>
          <w:b/>
          <w:sz w:val="26"/>
          <w:szCs w:val="26"/>
        </w:rPr>
        <w:t>H</w:t>
      </w:r>
      <w:r w:rsidRPr="0021493D">
        <w:rPr>
          <w:rFonts w:ascii="Cambria" w:hAnsi="Cambria"/>
          <w:b/>
          <w:sz w:val="26"/>
          <w:szCs w:val="26"/>
        </w:rPr>
        <w:t xml:space="preserve">osted </w:t>
      </w:r>
      <w:r w:rsidR="009640B3" w:rsidRPr="0021493D">
        <w:rPr>
          <w:rFonts w:ascii="Cambria" w:hAnsi="Cambria"/>
          <w:b/>
          <w:sz w:val="26"/>
          <w:szCs w:val="26"/>
        </w:rPr>
        <w:t>physically</w:t>
      </w:r>
      <w:r w:rsidR="00FF3B26" w:rsidRPr="0021493D">
        <w:rPr>
          <w:rFonts w:ascii="Cambria" w:hAnsi="Cambria"/>
          <w:b/>
          <w:sz w:val="26"/>
          <w:szCs w:val="26"/>
        </w:rPr>
        <w:t xml:space="preserve"> in Accra, Ghana,</w:t>
      </w:r>
      <w:r w:rsidR="009640B3" w:rsidRPr="0021493D">
        <w:rPr>
          <w:rFonts w:ascii="Cambria" w:hAnsi="Cambria"/>
          <w:b/>
          <w:sz w:val="26"/>
          <w:szCs w:val="26"/>
        </w:rPr>
        <w:t xml:space="preserve"> </w:t>
      </w:r>
      <w:r w:rsidRPr="0021493D">
        <w:rPr>
          <w:rFonts w:ascii="Cambria" w:hAnsi="Cambria"/>
          <w:b/>
          <w:sz w:val="26"/>
          <w:szCs w:val="26"/>
        </w:rPr>
        <w:t xml:space="preserve">by NANHRI and </w:t>
      </w:r>
      <w:r w:rsidR="009640B3" w:rsidRPr="0021493D">
        <w:rPr>
          <w:rFonts w:ascii="Cambria" w:hAnsi="Cambria"/>
          <w:b/>
          <w:sz w:val="26"/>
          <w:szCs w:val="26"/>
        </w:rPr>
        <w:t>CHRAJ</w:t>
      </w:r>
      <w:r w:rsidRPr="0021493D">
        <w:rPr>
          <w:rFonts w:ascii="Cambria" w:hAnsi="Cambria"/>
          <w:b/>
          <w:sz w:val="26"/>
          <w:szCs w:val="26"/>
        </w:rPr>
        <w:t xml:space="preserve">  </w:t>
      </w:r>
    </w:p>
    <w:p w14:paraId="37489EA9" w14:textId="77777777" w:rsidR="00D8596E" w:rsidRPr="0021493D" w:rsidRDefault="00D8596E" w:rsidP="00D8596E">
      <w:pPr>
        <w:tabs>
          <w:tab w:val="center" w:pos="4513"/>
          <w:tab w:val="right" w:pos="9026"/>
        </w:tabs>
        <w:spacing w:after="0" w:line="240" w:lineRule="auto"/>
        <w:rPr>
          <w:rFonts w:ascii="Cambria" w:hAnsi="Cambria"/>
          <w:b/>
          <w:sz w:val="24"/>
          <w:szCs w:val="24"/>
        </w:rPr>
      </w:pPr>
    </w:p>
    <w:p w14:paraId="01EA704C" w14:textId="77777777" w:rsidR="00EA2128" w:rsidRPr="0021493D" w:rsidRDefault="00EA2128" w:rsidP="00D8596E">
      <w:pPr>
        <w:jc w:val="center"/>
        <w:rPr>
          <w:rFonts w:ascii="Cambria" w:hAnsi="Cambria"/>
          <w:b/>
          <w:i/>
          <w:sz w:val="28"/>
          <w:szCs w:val="28"/>
        </w:rPr>
      </w:pPr>
    </w:p>
    <w:p w14:paraId="77FB8DC3" w14:textId="7B96BFAB" w:rsidR="00D8596E" w:rsidRPr="0021493D" w:rsidRDefault="00D8596E" w:rsidP="00D8596E">
      <w:pPr>
        <w:jc w:val="center"/>
        <w:rPr>
          <w:rFonts w:ascii="Cambria" w:hAnsi="Cambria"/>
          <w:b/>
          <w:i/>
          <w:sz w:val="28"/>
          <w:szCs w:val="28"/>
        </w:rPr>
      </w:pPr>
      <w:r w:rsidRPr="0021493D">
        <w:rPr>
          <w:rFonts w:ascii="Cambria" w:hAnsi="Cambria"/>
          <w:b/>
          <w:i/>
          <w:sz w:val="28"/>
          <w:szCs w:val="28"/>
        </w:rPr>
        <w:t>Theme:</w:t>
      </w:r>
    </w:p>
    <w:p w14:paraId="662AE208" w14:textId="77777777" w:rsidR="0015070C" w:rsidRPr="0021493D" w:rsidRDefault="0015070C" w:rsidP="0015070C">
      <w:pPr>
        <w:jc w:val="center"/>
        <w:rPr>
          <w:rFonts w:ascii="Cambria" w:hAnsi="Cambria"/>
          <w:b/>
          <w:i/>
          <w:sz w:val="28"/>
          <w:szCs w:val="28"/>
        </w:rPr>
      </w:pPr>
      <w:r w:rsidRPr="0021493D">
        <w:rPr>
          <w:rFonts w:ascii="Cambria" w:hAnsi="Cambria"/>
          <w:b/>
          <w:i/>
          <w:sz w:val="28"/>
          <w:szCs w:val="28"/>
        </w:rPr>
        <w:t>Nurturing responsible business conduct and respect for human rights  in Africa</w:t>
      </w:r>
    </w:p>
    <w:p w14:paraId="6143F05D" w14:textId="77777777" w:rsidR="0015070C" w:rsidRPr="0021493D" w:rsidRDefault="0015070C" w:rsidP="00D8596E">
      <w:pPr>
        <w:jc w:val="center"/>
        <w:rPr>
          <w:rFonts w:ascii="Cambria" w:hAnsi="Cambria"/>
          <w:b/>
          <w:sz w:val="28"/>
          <w:szCs w:val="28"/>
        </w:rPr>
      </w:pPr>
    </w:p>
    <w:p w14:paraId="59BE410A" w14:textId="36FF4F6C" w:rsidR="00D8596E" w:rsidRPr="0021493D" w:rsidRDefault="00FF3B26" w:rsidP="00D8596E">
      <w:pPr>
        <w:pBdr>
          <w:bottom w:val="single" w:sz="4" w:space="1" w:color="auto"/>
        </w:pBdr>
        <w:jc w:val="center"/>
        <w:rPr>
          <w:rFonts w:ascii="Cambria" w:hAnsi="Cambria"/>
          <w:i/>
          <w:sz w:val="24"/>
          <w:szCs w:val="24"/>
        </w:rPr>
      </w:pPr>
      <w:r w:rsidRPr="0021493D">
        <w:rPr>
          <w:rFonts w:ascii="Cambria" w:hAnsi="Cambria"/>
          <w:i/>
          <w:sz w:val="24"/>
          <w:szCs w:val="24"/>
        </w:rPr>
        <w:t>“</w:t>
      </w:r>
      <w:r w:rsidR="00D8596E" w:rsidRPr="0021493D">
        <w:rPr>
          <w:rFonts w:ascii="Cambria" w:hAnsi="Cambria"/>
          <w:i/>
          <w:sz w:val="24"/>
          <w:szCs w:val="24"/>
        </w:rPr>
        <w:t xml:space="preserve">The role of </w:t>
      </w:r>
      <w:r w:rsidR="00AF23DB" w:rsidRPr="0021493D">
        <w:rPr>
          <w:rFonts w:ascii="Cambria" w:hAnsi="Cambria"/>
          <w:i/>
          <w:sz w:val="24"/>
          <w:szCs w:val="24"/>
        </w:rPr>
        <w:t xml:space="preserve">African </w:t>
      </w:r>
      <w:r w:rsidR="00D8596E" w:rsidRPr="0021493D">
        <w:rPr>
          <w:rFonts w:ascii="Cambria" w:hAnsi="Cambria"/>
          <w:i/>
          <w:sz w:val="24"/>
          <w:szCs w:val="24"/>
        </w:rPr>
        <w:t xml:space="preserve">National Human Rights Institutions in </w:t>
      </w:r>
      <w:r w:rsidR="00AF23DB" w:rsidRPr="0021493D">
        <w:rPr>
          <w:rFonts w:ascii="Cambria" w:hAnsi="Cambria"/>
          <w:i/>
          <w:sz w:val="24"/>
          <w:szCs w:val="24"/>
        </w:rPr>
        <w:t xml:space="preserve">centering human and people’s rights in the context of business operations, and the </w:t>
      </w:r>
      <w:r w:rsidRPr="0021493D">
        <w:rPr>
          <w:rFonts w:ascii="Cambria" w:hAnsi="Cambria"/>
          <w:i/>
          <w:sz w:val="24"/>
          <w:szCs w:val="24"/>
        </w:rPr>
        <w:t xml:space="preserve">African Continental Free Trade Area Agreement” </w:t>
      </w:r>
    </w:p>
    <w:p w14:paraId="2E524DC5" w14:textId="267E3B69" w:rsidR="00EA2128" w:rsidRPr="0021493D" w:rsidRDefault="00EA2128" w:rsidP="00D8596E">
      <w:pPr>
        <w:pBdr>
          <w:bottom w:val="single" w:sz="4" w:space="1" w:color="auto"/>
        </w:pBdr>
        <w:jc w:val="center"/>
        <w:rPr>
          <w:rFonts w:ascii="Cambria" w:hAnsi="Cambria"/>
          <w:i/>
          <w:sz w:val="24"/>
          <w:szCs w:val="24"/>
        </w:rPr>
      </w:pPr>
    </w:p>
    <w:p w14:paraId="53B9F180" w14:textId="77777777" w:rsidR="00EA2128" w:rsidRPr="0021493D" w:rsidRDefault="00EA2128" w:rsidP="00D8596E">
      <w:pPr>
        <w:pBdr>
          <w:bottom w:val="single" w:sz="4" w:space="1" w:color="auto"/>
        </w:pBdr>
        <w:jc w:val="center"/>
        <w:rPr>
          <w:rFonts w:ascii="Cambria" w:hAnsi="Cambria"/>
          <w:i/>
          <w:sz w:val="24"/>
          <w:szCs w:val="24"/>
        </w:rPr>
      </w:pPr>
    </w:p>
    <w:p w14:paraId="72D1FCD7" w14:textId="77777777" w:rsidR="00D8596E" w:rsidRPr="0021493D" w:rsidRDefault="00D8596E" w:rsidP="00D8596E">
      <w:pPr>
        <w:pBdr>
          <w:bottom w:val="single" w:sz="4" w:space="1" w:color="auto"/>
        </w:pBdr>
        <w:shd w:val="clear" w:color="auto" w:fill="ED7D31" w:themeFill="accent2"/>
        <w:jc w:val="center"/>
        <w:rPr>
          <w:rFonts w:ascii="Cambria" w:hAnsi="Cambria"/>
          <w:b/>
          <w:i/>
          <w:color w:val="FFFFFF" w:themeColor="background1"/>
          <w:sz w:val="24"/>
          <w:szCs w:val="24"/>
        </w:rPr>
      </w:pPr>
      <w:r w:rsidRPr="0021493D">
        <w:rPr>
          <w:rFonts w:ascii="Cambria" w:hAnsi="Cambria"/>
          <w:b/>
          <w:i/>
          <w:color w:val="FFFFFF" w:themeColor="background1"/>
          <w:sz w:val="24"/>
          <w:szCs w:val="24"/>
        </w:rPr>
        <w:t>Daily Start 08:45</w:t>
      </w:r>
      <w:r w:rsidR="00AD2C39" w:rsidRPr="0021493D">
        <w:rPr>
          <w:rFonts w:ascii="Cambria" w:hAnsi="Cambria"/>
          <w:b/>
          <w:i/>
          <w:color w:val="FFFFFF" w:themeColor="background1"/>
          <w:sz w:val="24"/>
          <w:szCs w:val="24"/>
        </w:rPr>
        <w:t xml:space="preserve">hrs </w:t>
      </w:r>
      <w:r w:rsidRPr="0021493D">
        <w:rPr>
          <w:rFonts w:ascii="Cambria" w:hAnsi="Cambria"/>
          <w:b/>
          <w:i/>
          <w:color w:val="FFFFFF" w:themeColor="background1"/>
          <w:sz w:val="24"/>
          <w:szCs w:val="24"/>
        </w:rPr>
        <w:t>GMT</w:t>
      </w:r>
    </w:p>
    <w:p w14:paraId="7CDDA6A2" w14:textId="749AE74A" w:rsidR="00D8596E" w:rsidRPr="0021493D" w:rsidRDefault="00D8596E" w:rsidP="00D8596E">
      <w:pPr>
        <w:jc w:val="center"/>
        <w:rPr>
          <w:rFonts w:ascii="Cambria" w:hAnsi="Cambria"/>
          <w:b/>
          <w:sz w:val="24"/>
        </w:rPr>
      </w:pPr>
    </w:p>
    <w:p w14:paraId="75A7F45F" w14:textId="4756CF55" w:rsidR="00232FCB" w:rsidRPr="0021493D" w:rsidRDefault="00232FCB" w:rsidP="00D8596E">
      <w:pPr>
        <w:jc w:val="center"/>
        <w:rPr>
          <w:rFonts w:ascii="Cambria" w:hAnsi="Cambria"/>
          <w:b/>
          <w:sz w:val="24"/>
        </w:rPr>
      </w:pPr>
    </w:p>
    <w:p w14:paraId="685CBC3B" w14:textId="48AE00CB" w:rsidR="00232FCB" w:rsidRPr="0021493D" w:rsidRDefault="00232FCB" w:rsidP="00D8596E">
      <w:pPr>
        <w:jc w:val="center"/>
        <w:rPr>
          <w:rFonts w:ascii="Cambria" w:hAnsi="Cambria"/>
          <w:b/>
          <w:sz w:val="24"/>
        </w:rPr>
      </w:pPr>
    </w:p>
    <w:p w14:paraId="4FA97F04" w14:textId="6CBD6D31" w:rsidR="00EA2128" w:rsidRPr="0021493D" w:rsidRDefault="00EA2128" w:rsidP="00790EF3">
      <w:pPr>
        <w:rPr>
          <w:rFonts w:ascii="Cambria" w:hAnsi="Cambria"/>
          <w:b/>
          <w:sz w:val="24"/>
        </w:rPr>
      </w:pPr>
    </w:p>
    <w:p w14:paraId="3A12D355" w14:textId="77777777" w:rsidR="00790EF3" w:rsidRPr="0021493D" w:rsidRDefault="00790EF3" w:rsidP="00790EF3">
      <w:pPr>
        <w:rPr>
          <w:rFonts w:ascii="Cambria" w:hAnsi="Cambria"/>
          <w:b/>
          <w:sz w:val="24"/>
        </w:rPr>
      </w:pPr>
    </w:p>
    <w:p w14:paraId="06EA1526" w14:textId="4FEC1041" w:rsidR="00D8596E" w:rsidRPr="0021493D" w:rsidRDefault="00232FCB" w:rsidP="00EA2128">
      <w:pPr>
        <w:pBdr>
          <w:bottom w:val="single" w:sz="4" w:space="1" w:color="auto"/>
        </w:pBdr>
        <w:jc w:val="center"/>
        <w:rPr>
          <w:rFonts w:ascii="Cambria" w:hAnsi="Cambria"/>
          <w:b/>
          <w:color w:val="ED7D31" w:themeColor="accent2"/>
          <w:sz w:val="24"/>
        </w:rPr>
      </w:pPr>
      <w:r w:rsidRPr="0021493D">
        <w:rPr>
          <w:rFonts w:ascii="Cambria" w:hAnsi="Cambria"/>
          <w:b/>
          <w:color w:val="ED7D31" w:themeColor="accent2"/>
          <w:sz w:val="24"/>
          <w:szCs w:val="24"/>
        </w:rPr>
        <w:t>October 18</w:t>
      </w:r>
      <w:r w:rsidR="00D8596E" w:rsidRPr="0021493D">
        <w:rPr>
          <w:rFonts w:ascii="Cambria" w:hAnsi="Cambria"/>
          <w:b/>
          <w:color w:val="ED7D31" w:themeColor="accent2"/>
          <w:sz w:val="24"/>
          <w:szCs w:val="24"/>
        </w:rPr>
        <w:t>, 202</w:t>
      </w:r>
      <w:r w:rsidRPr="0021493D">
        <w:rPr>
          <w:rFonts w:ascii="Cambria" w:hAnsi="Cambria"/>
          <w:b/>
          <w:color w:val="ED7D31" w:themeColor="accent2"/>
          <w:sz w:val="24"/>
          <w:szCs w:val="24"/>
        </w:rPr>
        <w:t>3</w:t>
      </w:r>
      <w:r w:rsidR="00D8596E" w:rsidRPr="0021493D">
        <w:rPr>
          <w:rFonts w:ascii="Cambria" w:hAnsi="Cambria"/>
          <w:b/>
          <w:color w:val="ED7D31" w:themeColor="accent2"/>
          <w:sz w:val="24"/>
        </w:rPr>
        <w:t>: OPENING SESSION AND SCENE SETTING</w:t>
      </w:r>
    </w:p>
    <w:p w14:paraId="5D3A029C" w14:textId="77777777" w:rsidR="00D8596E" w:rsidRPr="0021493D" w:rsidRDefault="00D8596E" w:rsidP="00D8596E">
      <w:pPr>
        <w:rPr>
          <w:rFonts w:ascii="Cambria" w:hAnsi="Cambria"/>
          <w:b/>
          <w:sz w:val="24"/>
        </w:rPr>
      </w:pPr>
    </w:p>
    <w:tbl>
      <w:tblPr>
        <w:tblStyle w:val="TableGrid"/>
        <w:tblW w:w="0" w:type="auto"/>
        <w:tblLook w:val="04A0" w:firstRow="1" w:lastRow="0" w:firstColumn="1" w:lastColumn="0" w:noHBand="0" w:noVBand="1"/>
      </w:tblPr>
      <w:tblGrid>
        <w:gridCol w:w="2335"/>
        <w:gridCol w:w="6681"/>
      </w:tblGrid>
      <w:tr w:rsidR="00D8596E" w:rsidRPr="0021493D" w14:paraId="68F44112" w14:textId="77777777" w:rsidTr="00023187">
        <w:tc>
          <w:tcPr>
            <w:tcW w:w="2335" w:type="dxa"/>
            <w:shd w:val="clear" w:color="auto" w:fill="ED7D31" w:themeFill="accent2"/>
            <w:vAlign w:val="center"/>
          </w:tcPr>
          <w:p w14:paraId="1582F02B" w14:textId="09D4E6C6" w:rsidR="00D8596E" w:rsidRPr="0021493D" w:rsidRDefault="00D8596E" w:rsidP="00023187">
            <w:pPr>
              <w:spacing w:line="276" w:lineRule="auto"/>
              <w:jc w:val="both"/>
              <w:rPr>
                <w:rFonts w:ascii="Cambria" w:hAnsi="Cambria"/>
                <w:b/>
                <w:color w:val="FFFFFF" w:themeColor="background1"/>
              </w:rPr>
            </w:pPr>
            <w:r w:rsidRPr="0021493D">
              <w:rPr>
                <w:rFonts w:ascii="Cambria" w:hAnsi="Cambria"/>
                <w:b/>
                <w:color w:val="FFFFFF" w:themeColor="background1"/>
              </w:rPr>
              <w:t>0845 - 0900</w:t>
            </w:r>
          </w:p>
        </w:tc>
        <w:tc>
          <w:tcPr>
            <w:tcW w:w="6681" w:type="dxa"/>
            <w:shd w:val="clear" w:color="auto" w:fill="ED7D31" w:themeFill="accent2"/>
            <w:vAlign w:val="center"/>
          </w:tcPr>
          <w:p w14:paraId="5B445EC3" w14:textId="0593C150" w:rsidR="00D8596E" w:rsidRPr="0021493D" w:rsidRDefault="008F72DC" w:rsidP="00023187">
            <w:pPr>
              <w:spacing w:line="276" w:lineRule="auto"/>
              <w:jc w:val="both"/>
              <w:rPr>
                <w:rFonts w:ascii="Cambria" w:hAnsi="Cambria"/>
                <w:b/>
                <w:color w:val="FFFFFF" w:themeColor="background1"/>
              </w:rPr>
            </w:pPr>
            <w:r w:rsidRPr="0021493D">
              <w:rPr>
                <w:rFonts w:ascii="Cambria" w:hAnsi="Cambria"/>
                <w:b/>
                <w:color w:val="FFFFFF" w:themeColor="background1"/>
              </w:rPr>
              <w:t xml:space="preserve">Registration/ </w:t>
            </w:r>
            <w:r w:rsidR="00D8596E" w:rsidRPr="0021493D">
              <w:rPr>
                <w:rFonts w:ascii="Cambria" w:hAnsi="Cambria"/>
                <w:b/>
                <w:color w:val="FFFFFF" w:themeColor="background1"/>
              </w:rPr>
              <w:t xml:space="preserve">Preliminaries/housekeeping </w:t>
            </w:r>
          </w:p>
        </w:tc>
      </w:tr>
      <w:tr w:rsidR="00D8596E" w:rsidRPr="0021493D" w14:paraId="0602FE3E" w14:textId="77777777" w:rsidTr="00D975D7">
        <w:tc>
          <w:tcPr>
            <w:tcW w:w="2335" w:type="dxa"/>
          </w:tcPr>
          <w:p w14:paraId="7D712E65" w14:textId="77777777" w:rsidR="00653D32" w:rsidRPr="0021493D" w:rsidRDefault="00653D32" w:rsidP="00023187">
            <w:pPr>
              <w:spacing w:line="276" w:lineRule="auto"/>
              <w:jc w:val="both"/>
              <w:rPr>
                <w:rFonts w:ascii="Cambria" w:hAnsi="Cambria"/>
              </w:rPr>
            </w:pPr>
          </w:p>
          <w:p w14:paraId="7A0DD73E" w14:textId="47A5DF78" w:rsidR="00D8596E" w:rsidRPr="0021493D" w:rsidRDefault="00653D32" w:rsidP="00023187">
            <w:pPr>
              <w:spacing w:line="276" w:lineRule="auto"/>
              <w:jc w:val="both"/>
              <w:rPr>
                <w:rFonts w:ascii="Cambria" w:hAnsi="Cambria"/>
              </w:rPr>
            </w:pPr>
            <w:r w:rsidRPr="0021493D">
              <w:rPr>
                <w:rFonts w:ascii="Cambria" w:hAnsi="Cambria"/>
              </w:rPr>
              <w:t>0900-</w:t>
            </w:r>
            <w:r w:rsidR="008F72DC" w:rsidRPr="0021493D">
              <w:rPr>
                <w:rFonts w:ascii="Cambria" w:hAnsi="Cambria"/>
              </w:rPr>
              <w:t>1000</w:t>
            </w:r>
            <w:r w:rsidR="00AD2C39" w:rsidRPr="0021493D">
              <w:rPr>
                <w:rFonts w:ascii="Cambria" w:hAnsi="Cambria"/>
              </w:rPr>
              <w:t>hrs</w:t>
            </w:r>
          </w:p>
        </w:tc>
        <w:tc>
          <w:tcPr>
            <w:tcW w:w="6681" w:type="dxa"/>
            <w:shd w:val="clear" w:color="auto" w:fill="FFFFFF" w:themeFill="background1"/>
          </w:tcPr>
          <w:p w14:paraId="00075DCA" w14:textId="5CF89081" w:rsidR="00D8596E" w:rsidRPr="0021493D" w:rsidRDefault="00D8596E" w:rsidP="00F10BB8">
            <w:pPr>
              <w:shd w:val="clear" w:color="auto" w:fill="FFFFFF" w:themeFill="background1"/>
              <w:spacing w:line="276" w:lineRule="auto"/>
              <w:jc w:val="center"/>
              <w:rPr>
                <w:rFonts w:ascii="Cambria" w:hAnsi="Cambria"/>
                <w:b/>
                <w:bCs/>
              </w:rPr>
            </w:pPr>
            <w:r w:rsidRPr="0021493D">
              <w:rPr>
                <w:rFonts w:ascii="Cambria" w:hAnsi="Cambria"/>
                <w:b/>
                <w:bCs/>
              </w:rPr>
              <w:t>OPENING CEREMONY (5 min each)</w:t>
            </w:r>
          </w:p>
          <w:p w14:paraId="46CC8871" w14:textId="77777777" w:rsidR="00F10BB8" w:rsidRPr="0021493D" w:rsidRDefault="00F10BB8" w:rsidP="00F10BB8">
            <w:pPr>
              <w:shd w:val="clear" w:color="auto" w:fill="FFFFFF" w:themeFill="background1"/>
              <w:spacing w:line="276" w:lineRule="auto"/>
              <w:jc w:val="center"/>
              <w:rPr>
                <w:rFonts w:ascii="Cambria" w:hAnsi="Cambria"/>
                <w:b/>
                <w:bCs/>
              </w:rPr>
            </w:pPr>
          </w:p>
          <w:p w14:paraId="35A5B007" w14:textId="51D9D1BD" w:rsidR="00D8596E" w:rsidRPr="0021493D" w:rsidRDefault="00D8596E" w:rsidP="00653D32">
            <w:pPr>
              <w:spacing w:line="360" w:lineRule="auto"/>
              <w:jc w:val="both"/>
              <w:rPr>
                <w:rFonts w:ascii="Cambria" w:hAnsi="Cambria"/>
                <w:bCs/>
              </w:rPr>
            </w:pPr>
            <w:r w:rsidRPr="0021493D">
              <w:rPr>
                <w:rFonts w:ascii="Cambria" w:hAnsi="Cambria"/>
                <w:b/>
                <w:bCs/>
              </w:rPr>
              <w:t xml:space="preserve">Master of Ceremony </w:t>
            </w:r>
            <w:r w:rsidR="00A1480D" w:rsidRPr="0021493D">
              <w:rPr>
                <w:rFonts w:ascii="Cambria" w:hAnsi="Cambria"/>
                <w:b/>
                <w:bCs/>
              </w:rPr>
              <w:t xml:space="preserve">– Mr. Gilbert Sebihogo – </w:t>
            </w:r>
            <w:r w:rsidR="00A1480D" w:rsidRPr="0021493D">
              <w:rPr>
                <w:rFonts w:ascii="Cambria" w:hAnsi="Cambria"/>
                <w:bCs/>
              </w:rPr>
              <w:t>Executive Director, NANHRI</w:t>
            </w:r>
          </w:p>
          <w:p w14:paraId="305EC560" w14:textId="77777777" w:rsidR="00D8596E" w:rsidRPr="0021493D" w:rsidRDefault="00D8596E" w:rsidP="00653D32">
            <w:pPr>
              <w:spacing w:line="360" w:lineRule="auto"/>
              <w:jc w:val="both"/>
              <w:rPr>
                <w:rFonts w:ascii="Cambria" w:hAnsi="Cambria"/>
              </w:rPr>
            </w:pPr>
            <w:r w:rsidRPr="0021493D">
              <w:rPr>
                <w:rFonts w:ascii="Cambria" w:hAnsi="Cambria"/>
                <w:b/>
                <w:bCs/>
              </w:rPr>
              <w:t xml:space="preserve">OPENING REMARKS: </w:t>
            </w:r>
          </w:p>
          <w:p w14:paraId="3EC6CA45" w14:textId="4D0D6FBB" w:rsidR="00992DBF" w:rsidRPr="0021493D" w:rsidRDefault="00A1480D" w:rsidP="00653D32">
            <w:pPr>
              <w:numPr>
                <w:ilvl w:val="0"/>
                <w:numId w:val="5"/>
              </w:numPr>
              <w:spacing w:line="360" w:lineRule="auto"/>
              <w:jc w:val="both"/>
              <w:rPr>
                <w:rFonts w:ascii="Cambria" w:hAnsi="Cambria"/>
                <w:color w:val="000000" w:themeColor="text1"/>
              </w:rPr>
            </w:pPr>
            <w:r w:rsidRPr="0021493D">
              <w:rPr>
                <w:rFonts w:ascii="Cambria" w:hAnsi="Cambria"/>
                <w:b/>
                <w:bCs/>
                <w:color w:val="000000" w:themeColor="text1"/>
              </w:rPr>
              <w:t>Dr. Hilarious Mugwadi</w:t>
            </w:r>
            <w:r w:rsidRPr="0021493D">
              <w:rPr>
                <w:rFonts w:ascii="Cambria" w:hAnsi="Cambria"/>
                <w:b/>
                <w:color w:val="000000" w:themeColor="text1"/>
              </w:rPr>
              <w:t xml:space="preserve"> </w:t>
            </w:r>
            <w:r w:rsidR="009E6041" w:rsidRPr="0021493D">
              <w:rPr>
                <w:rFonts w:ascii="Cambria" w:hAnsi="Cambria"/>
                <w:color w:val="000000" w:themeColor="text1"/>
              </w:rPr>
              <w:t>- Outgoing Chair, NANHRI</w:t>
            </w:r>
          </w:p>
          <w:p w14:paraId="6B4A7D19" w14:textId="43748134" w:rsidR="00D8596E" w:rsidRPr="0021493D" w:rsidRDefault="00A1480D" w:rsidP="00653D32">
            <w:pPr>
              <w:numPr>
                <w:ilvl w:val="0"/>
                <w:numId w:val="5"/>
              </w:numPr>
              <w:spacing w:line="360" w:lineRule="auto"/>
              <w:jc w:val="both"/>
              <w:rPr>
                <w:rFonts w:ascii="Cambria" w:hAnsi="Cambria"/>
                <w:color w:val="000000" w:themeColor="text1"/>
              </w:rPr>
            </w:pPr>
            <w:r w:rsidRPr="0021493D">
              <w:rPr>
                <w:rFonts w:ascii="Cambria" w:hAnsi="Cambria"/>
                <w:b/>
                <w:bCs/>
                <w:color w:val="000000" w:themeColor="text1"/>
              </w:rPr>
              <w:t>Adv. Joseph Whittal</w:t>
            </w:r>
            <w:r w:rsidRPr="0021493D">
              <w:rPr>
                <w:rFonts w:ascii="Cambria" w:hAnsi="Cambria"/>
                <w:bCs/>
                <w:color w:val="000000" w:themeColor="text1"/>
              </w:rPr>
              <w:t xml:space="preserve"> </w:t>
            </w:r>
            <w:r w:rsidR="00D8596E" w:rsidRPr="0021493D">
              <w:rPr>
                <w:rFonts w:ascii="Cambria" w:hAnsi="Cambria"/>
                <w:bCs/>
                <w:color w:val="000000" w:themeColor="text1"/>
              </w:rPr>
              <w:t>- Chairperson, NANHRI</w:t>
            </w:r>
          </w:p>
          <w:p w14:paraId="23AE2597" w14:textId="13BE0844" w:rsidR="00D8596E" w:rsidRPr="0021493D" w:rsidRDefault="00A1480D" w:rsidP="00A1480D">
            <w:pPr>
              <w:numPr>
                <w:ilvl w:val="0"/>
                <w:numId w:val="5"/>
              </w:numPr>
              <w:spacing w:line="360" w:lineRule="auto"/>
              <w:jc w:val="both"/>
              <w:rPr>
                <w:rFonts w:ascii="Cambria" w:hAnsi="Cambria"/>
                <w:color w:val="000000" w:themeColor="text1"/>
                <w:shd w:val="clear" w:color="auto" w:fill="FFFFFF"/>
                <w:lang w:val="en-KE"/>
              </w:rPr>
            </w:pPr>
            <w:r w:rsidRPr="0021493D">
              <w:rPr>
                <w:rFonts w:ascii="Cambria" w:hAnsi="Cambria"/>
                <w:b/>
                <w:color w:val="000000" w:themeColor="text1"/>
                <w:shd w:val="clear" w:color="auto" w:fill="FFFFFF"/>
                <w:lang w:val="en-US"/>
              </w:rPr>
              <w:t xml:space="preserve">Ms. </w:t>
            </w:r>
            <w:r w:rsidRPr="0021493D">
              <w:rPr>
                <w:rFonts w:ascii="Cambria" w:hAnsi="Cambria"/>
                <w:b/>
                <w:color w:val="000000" w:themeColor="text1"/>
                <w:shd w:val="clear" w:color="auto" w:fill="FFFFFF"/>
                <w:lang w:val="en-KE"/>
              </w:rPr>
              <w:t>Maryam Abdullah Al Attyah</w:t>
            </w:r>
            <w:r w:rsidRPr="0021493D">
              <w:rPr>
                <w:rFonts w:ascii="Cambria" w:hAnsi="Cambria"/>
                <w:color w:val="000000" w:themeColor="text1"/>
                <w:shd w:val="clear" w:color="auto" w:fill="FFFFFF"/>
                <w:lang w:val="en-US"/>
              </w:rPr>
              <w:t xml:space="preserve"> </w:t>
            </w:r>
            <w:r w:rsidR="00D8596E" w:rsidRPr="0021493D">
              <w:rPr>
                <w:rFonts w:ascii="Cambria" w:hAnsi="Cambria"/>
                <w:color w:val="000000" w:themeColor="text1"/>
                <w:shd w:val="clear" w:color="auto" w:fill="FFFFFF"/>
              </w:rPr>
              <w:t xml:space="preserve">- GANHRI Chairperson, </w:t>
            </w:r>
          </w:p>
          <w:p w14:paraId="6AE4CEEB" w14:textId="5478CF02" w:rsidR="009E6041" w:rsidRPr="008D44F3" w:rsidRDefault="00FE4CCC" w:rsidP="00653D32">
            <w:pPr>
              <w:numPr>
                <w:ilvl w:val="0"/>
                <w:numId w:val="5"/>
              </w:numPr>
              <w:spacing w:line="360" w:lineRule="auto"/>
              <w:jc w:val="both"/>
              <w:rPr>
                <w:rFonts w:ascii="Cambria" w:hAnsi="Cambria"/>
              </w:rPr>
            </w:pPr>
            <w:r w:rsidRPr="008D44F3">
              <w:rPr>
                <w:rStyle w:val="Emphasis"/>
                <w:rFonts w:ascii="Cambria" w:hAnsi="Cambria" w:cs="Arial"/>
                <w:b/>
                <w:bCs/>
                <w:i w:val="0"/>
                <w:iCs w:val="0"/>
                <w:shd w:val="clear" w:color="auto" w:fill="FFFFFF"/>
              </w:rPr>
              <w:t xml:space="preserve">XXXXXXXXXX </w:t>
            </w:r>
            <w:r w:rsidR="009E6041" w:rsidRPr="008D44F3">
              <w:rPr>
                <w:rStyle w:val="Emphasis"/>
                <w:rFonts w:ascii="Cambria" w:hAnsi="Cambria" w:cs="Arial"/>
                <w:b/>
                <w:bCs/>
                <w:i w:val="0"/>
                <w:iCs w:val="0"/>
                <w:shd w:val="clear" w:color="auto" w:fill="FFFFFF"/>
              </w:rPr>
              <w:t>-</w:t>
            </w:r>
            <w:r w:rsidR="009E6041" w:rsidRPr="008D44F3">
              <w:rPr>
                <w:rStyle w:val="Emphasis"/>
                <w:rFonts w:ascii="Cambria" w:hAnsi="Cambria"/>
                <w:b/>
                <w:bCs/>
              </w:rPr>
              <w:t xml:space="preserve"> </w:t>
            </w:r>
            <w:r w:rsidR="009E6041" w:rsidRPr="008D44F3">
              <w:rPr>
                <w:rFonts w:ascii="Cambria" w:hAnsi="Cambria" w:cs="Arial"/>
                <w:shd w:val="clear" w:color="auto" w:fill="FFFFFF"/>
              </w:rPr>
              <w:t>Chief of National Institutions and Regional Mechanisms Section</w:t>
            </w:r>
            <w:r w:rsidR="009D4C4F" w:rsidRPr="008D44F3">
              <w:rPr>
                <w:rFonts w:ascii="Cambria" w:hAnsi="Cambria" w:cs="Arial"/>
                <w:shd w:val="clear" w:color="auto" w:fill="FFFFFF"/>
              </w:rPr>
              <w:t>, OHCHR</w:t>
            </w:r>
            <w:r w:rsidR="00ED28B9" w:rsidRPr="008D44F3">
              <w:rPr>
                <w:rFonts w:ascii="Cambria" w:hAnsi="Cambria" w:cs="Arial"/>
                <w:shd w:val="clear" w:color="auto" w:fill="FFFFFF"/>
              </w:rPr>
              <w:t xml:space="preserve"> /  </w:t>
            </w:r>
          </w:p>
          <w:p w14:paraId="33AB8EBD" w14:textId="2D2A509C" w:rsidR="00467C2A" w:rsidRPr="00481572" w:rsidRDefault="00D8596E" w:rsidP="00481572">
            <w:pPr>
              <w:numPr>
                <w:ilvl w:val="0"/>
                <w:numId w:val="5"/>
              </w:numPr>
              <w:spacing w:line="360" w:lineRule="auto"/>
              <w:jc w:val="both"/>
              <w:rPr>
                <w:rFonts w:ascii="Cambria" w:hAnsi="Cambria"/>
                <w:color w:val="000000" w:themeColor="text1"/>
              </w:rPr>
            </w:pPr>
            <w:r w:rsidRPr="0021493D">
              <w:rPr>
                <w:rFonts w:ascii="Cambria" w:hAnsi="Cambria"/>
                <w:b/>
                <w:color w:val="000000" w:themeColor="text1"/>
                <w:shd w:val="clear" w:color="auto" w:fill="FFFFFF"/>
              </w:rPr>
              <w:t>H.E. Amb. Bankole Adeoye</w:t>
            </w:r>
            <w:r w:rsidRPr="0021493D">
              <w:rPr>
                <w:rFonts w:ascii="Cambria" w:hAnsi="Cambria"/>
                <w:color w:val="000000" w:themeColor="text1"/>
                <w:shd w:val="clear" w:color="auto" w:fill="FFFFFF"/>
              </w:rPr>
              <w:t xml:space="preserve">- </w:t>
            </w:r>
            <w:r w:rsidRPr="0021493D">
              <w:rPr>
                <w:rFonts w:ascii="Cambria" w:hAnsi="Cambria"/>
                <w:color w:val="000000" w:themeColor="text1"/>
              </w:rPr>
              <w:t>AU</w:t>
            </w:r>
            <w:r w:rsidR="00162F3A" w:rsidRPr="0021493D">
              <w:rPr>
                <w:rFonts w:ascii="Cambria" w:hAnsi="Cambria"/>
                <w:color w:val="000000" w:themeColor="text1"/>
              </w:rPr>
              <w:t xml:space="preserve"> </w:t>
            </w:r>
            <w:r w:rsidRPr="0021493D">
              <w:rPr>
                <w:rFonts w:ascii="Cambria" w:hAnsi="Cambria"/>
                <w:color w:val="000000" w:themeColor="text1"/>
              </w:rPr>
              <w:t>- Commissioner for Political</w:t>
            </w:r>
            <w:r w:rsidRPr="00481572">
              <w:rPr>
                <w:rFonts w:ascii="Cambria" w:hAnsi="Cambria"/>
                <w:color w:val="000000" w:themeColor="text1"/>
              </w:rPr>
              <w:t xml:space="preserve"> Affairs</w:t>
            </w:r>
            <w:r w:rsidR="00FE4CCC" w:rsidRPr="00481572">
              <w:rPr>
                <w:rFonts w:ascii="Cambria" w:hAnsi="Cambria"/>
                <w:color w:val="000000" w:themeColor="text1"/>
              </w:rPr>
              <w:t>,</w:t>
            </w:r>
            <w:r w:rsidR="005131C5" w:rsidRPr="00481572">
              <w:rPr>
                <w:rFonts w:ascii="Cambria" w:hAnsi="Cambria"/>
                <w:color w:val="000000" w:themeColor="text1"/>
              </w:rPr>
              <w:t xml:space="preserve"> and</w:t>
            </w:r>
            <w:r w:rsidR="00FE4CCC" w:rsidRPr="00481572">
              <w:rPr>
                <w:rFonts w:ascii="Cambria" w:hAnsi="Cambria"/>
                <w:color w:val="000000" w:themeColor="text1"/>
              </w:rPr>
              <w:t xml:space="preserve"> Peace and Security</w:t>
            </w:r>
            <w:r w:rsidR="003E56A7" w:rsidRPr="00481572">
              <w:rPr>
                <w:rFonts w:ascii="Cambria" w:hAnsi="Cambria"/>
                <w:color w:val="000000" w:themeColor="text1"/>
              </w:rPr>
              <w:t xml:space="preserve"> - TBC</w:t>
            </w:r>
          </w:p>
          <w:p w14:paraId="2E76E23E" w14:textId="0D0B19BB" w:rsidR="00A1480D" w:rsidRPr="0021493D" w:rsidRDefault="00D8596E" w:rsidP="00A1480D">
            <w:pPr>
              <w:numPr>
                <w:ilvl w:val="0"/>
                <w:numId w:val="5"/>
              </w:numPr>
              <w:spacing w:line="360" w:lineRule="auto"/>
              <w:jc w:val="both"/>
              <w:rPr>
                <w:rFonts w:ascii="Cambria" w:hAnsi="Cambria"/>
                <w:color w:val="000000" w:themeColor="text1"/>
              </w:rPr>
            </w:pPr>
            <w:r w:rsidRPr="0021493D">
              <w:rPr>
                <w:rFonts w:ascii="Cambria" w:hAnsi="Cambria"/>
                <w:color w:val="000000" w:themeColor="text1"/>
              </w:rPr>
              <w:t>UN</w:t>
            </w:r>
            <w:r w:rsidR="00A1480D" w:rsidRPr="0021493D">
              <w:rPr>
                <w:rFonts w:ascii="Cambria" w:hAnsi="Cambria"/>
                <w:color w:val="000000" w:themeColor="text1"/>
              </w:rPr>
              <w:t>DP/ UNECA representative</w:t>
            </w:r>
            <w:bookmarkStart w:id="0" w:name="_GoBack"/>
            <w:bookmarkEnd w:id="0"/>
          </w:p>
          <w:p w14:paraId="6F16EA78" w14:textId="24A39549" w:rsidR="00A1480D" w:rsidRPr="0021493D" w:rsidRDefault="00D8596E" w:rsidP="00A1480D">
            <w:pPr>
              <w:numPr>
                <w:ilvl w:val="0"/>
                <w:numId w:val="5"/>
              </w:numPr>
              <w:spacing w:line="360" w:lineRule="auto"/>
              <w:rPr>
                <w:rFonts w:ascii="Cambria" w:hAnsi="Cambria"/>
                <w:color w:val="000000" w:themeColor="text1"/>
              </w:rPr>
            </w:pPr>
            <w:r w:rsidRPr="0021493D">
              <w:rPr>
                <w:rFonts w:ascii="Cambria" w:hAnsi="Cambria"/>
                <w:color w:val="000000" w:themeColor="text1"/>
              </w:rPr>
              <w:t>Chairperson A</w:t>
            </w:r>
            <w:r w:rsidR="00EA2128" w:rsidRPr="0021493D">
              <w:rPr>
                <w:rFonts w:ascii="Cambria" w:hAnsi="Cambria"/>
                <w:color w:val="000000" w:themeColor="text1"/>
              </w:rPr>
              <w:t>CHPR</w:t>
            </w:r>
            <w:r w:rsidR="009E6041" w:rsidRPr="0021493D">
              <w:rPr>
                <w:rFonts w:ascii="Cambria" w:hAnsi="Cambria"/>
                <w:color w:val="000000" w:themeColor="text1"/>
              </w:rPr>
              <w:t xml:space="preserve"> </w:t>
            </w:r>
          </w:p>
          <w:p w14:paraId="6A971F1A" w14:textId="47DFBC30" w:rsidR="00D975D7" w:rsidRPr="0021493D" w:rsidRDefault="00FE4CCC" w:rsidP="00653D32">
            <w:pPr>
              <w:spacing w:line="360" w:lineRule="auto"/>
              <w:ind w:left="720"/>
              <w:jc w:val="both"/>
              <w:rPr>
                <w:rFonts w:ascii="Cambria" w:hAnsi="Cambria"/>
                <w:i/>
                <w:color w:val="000000" w:themeColor="text1"/>
              </w:rPr>
            </w:pPr>
            <w:r w:rsidRPr="008D44F3">
              <w:rPr>
                <w:rFonts w:ascii="Cambria" w:hAnsi="Cambria"/>
                <w:i/>
                <w:color w:val="000000" w:themeColor="text1"/>
              </w:rPr>
              <w:t>(This part will keep changing depending on who we have on board as a funding partner)</w:t>
            </w:r>
          </w:p>
          <w:p w14:paraId="542BBE3B" w14:textId="77777777" w:rsidR="00162F3A" w:rsidRPr="0021493D" w:rsidRDefault="00162F3A" w:rsidP="007041C6">
            <w:pPr>
              <w:spacing w:line="360" w:lineRule="auto"/>
              <w:jc w:val="center"/>
              <w:rPr>
                <w:rFonts w:ascii="Cambria" w:hAnsi="Cambria"/>
                <w:b/>
                <w:bCs/>
                <w:color w:val="000000" w:themeColor="text1"/>
              </w:rPr>
            </w:pPr>
          </w:p>
          <w:p w14:paraId="42912533" w14:textId="38A94416" w:rsidR="00D975D7" w:rsidRPr="0021493D" w:rsidRDefault="00D8596E" w:rsidP="007041C6">
            <w:pPr>
              <w:spacing w:line="360" w:lineRule="auto"/>
              <w:jc w:val="center"/>
              <w:rPr>
                <w:rFonts w:ascii="Cambria" w:hAnsi="Cambria"/>
                <w:b/>
                <w:bCs/>
                <w:color w:val="000000" w:themeColor="text1"/>
              </w:rPr>
            </w:pPr>
            <w:r w:rsidRPr="0021493D">
              <w:rPr>
                <w:rFonts w:ascii="Cambria" w:hAnsi="Cambria"/>
                <w:b/>
                <w:bCs/>
                <w:color w:val="000000" w:themeColor="text1"/>
              </w:rPr>
              <w:t xml:space="preserve">OFFICIAL OPENING: </w:t>
            </w:r>
            <w:r w:rsidR="00481572">
              <w:rPr>
                <w:rFonts w:ascii="Cambria" w:hAnsi="Cambria"/>
                <w:b/>
                <w:bCs/>
                <w:color w:val="000000" w:themeColor="text1"/>
              </w:rPr>
              <w:t>Vice President (Ghana)</w:t>
            </w:r>
            <w:r w:rsidR="00FE4CCC" w:rsidRPr="0021493D">
              <w:rPr>
                <w:rFonts w:ascii="Cambria" w:hAnsi="Cambria"/>
                <w:b/>
                <w:bCs/>
                <w:color w:val="000000" w:themeColor="text1"/>
              </w:rPr>
              <w:t>, Republic of</w:t>
            </w:r>
            <w:r w:rsidR="00EA2128" w:rsidRPr="0021493D">
              <w:rPr>
                <w:rFonts w:ascii="Cambria" w:hAnsi="Cambria"/>
                <w:b/>
                <w:bCs/>
                <w:color w:val="000000" w:themeColor="text1"/>
              </w:rPr>
              <w:t xml:space="preserve"> Ghana</w:t>
            </w:r>
            <w:r w:rsidRPr="0021493D">
              <w:rPr>
                <w:rFonts w:ascii="Cambria" w:hAnsi="Cambria"/>
                <w:b/>
                <w:bCs/>
                <w:color w:val="000000" w:themeColor="text1"/>
              </w:rPr>
              <w:t xml:space="preserve"> (1</w:t>
            </w:r>
            <w:r w:rsidR="00790EF3" w:rsidRPr="0021493D">
              <w:rPr>
                <w:rFonts w:ascii="Cambria" w:hAnsi="Cambria"/>
                <w:b/>
                <w:bCs/>
                <w:color w:val="000000" w:themeColor="text1"/>
              </w:rPr>
              <w:t>5</w:t>
            </w:r>
            <w:r w:rsidRPr="0021493D">
              <w:rPr>
                <w:rFonts w:ascii="Cambria" w:hAnsi="Cambria"/>
                <w:b/>
                <w:bCs/>
                <w:color w:val="000000" w:themeColor="text1"/>
              </w:rPr>
              <w:t xml:space="preserve"> minutes)</w:t>
            </w:r>
          </w:p>
          <w:p w14:paraId="554CFFED" w14:textId="77777777" w:rsidR="00D975D7" w:rsidRPr="0021493D" w:rsidRDefault="00D975D7" w:rsidP="00D975D7">
            <w:pPr>
              <w:spacing w:line="276" w:lineRule="auto"/>
              <w:jc w:val="both"/>
              <w:rPr>
                <w:rFonts w:ascii="Cambria" w:hAnsi="Cambria"/>
                <w:b/>
                <w:bCs/>
                <w:color w:val="000000" w:themeColor="text1"/>
              </w:rPr>
            </w:pPr>
          </w:p>
        </w:tc>
      </w:tr>
      <w:tr w:rsidR="008F72DC" w:rsidRPr="0021493D" w14:paraId="68E83D8A" w14:textId="77777777" w:rsidTr="00670C9D">
        <w:tc>
          <w:tcPr>
            <w:tcW w:w="2335" w:type="dxa"/>
          </w:tcPr>
          <w:p w14:paraId="72A88849" w14:textId="173D77EC" w:rsidR="008F72DC" w:rsidRPr="0021493D" w:rsidRDefault="008F72DC" w:rsidP="00023187">
            <w:pPr>
              <w:spacing w:line="276" w:lineRule="auto"/>
              <w:jc w:val="both"/>
              <w:rPr>
                <w:rFonts w:ascii="Cambria" w:hAnsi="Cambria"/>
              </w:rPr>
            </w:pPr>
            <w:r w:rsidRPr="0021493D">
              <w:rPr>
                <w:rFonts w:ascii="Cambria" w:hAnsi="Cambria"/>
              </w:rPr>
              <w:t>10</w:t>
            </w:r>
            <w:r w:rsidR="00BB0F7F" w:rsidRPr="0021493D">
              <w:rPr>
                <w:rFonts w:ascii="Cambria" w:hAnsi="Cambria"/>
              </w:rPr>
              <w:t>00</w:t>
            </w:r>
            <w:r w:rsidRPr="0021493D">
              <w:rPr>
                <w:rFonts w:ascii="Cambria" w:hAnsi="Cambria"/>
              </w:rPr>
              <w:t xml:space="preserve"> – 10</w:t>
            </w:r>
            <w:r w:rsidR="00BB0F7F" w:rsidRPr="0021493D">
              <w:rPr>
                <w:rFonts w:ascii="Cambria" w:hAnsi="Cambria"/>
              </w:rPr>
              <w:t>30</w:t>
            </w:r>
            <w:r w:rsidRPr="0021493D">
              <w:rPr>
                <w:rFonts w:ascii="Cambria" w:hAnsi="Cambria"/>
              </w:rPr>
              <w:t>hrs</w:t>
            </w:r>
          </w:p>
        </w:tc>
        <w:tc>
          <w:tcPr>
            <w:tcW w:w="6681" w:type="dxa"/>
          </w:tcPr>
          <w:p w14:paraId="4681495D" w14:textId="722BB83A" w:rsidR="008F72DC" w:rsidRPr="0021493D" w:rsidRDefault="008F72DC" w:rsidP="00653D32">
            <w:pPr>
              <w:spacing w:line="276" w:lineRule="auto"/>
              <w:jc w:val="center"/>
              <w:rPr>
                <w:rFonts w:ascii="Cambria" w:hAnsi="Cambria"/>
                <w:bCs/>
              </w:rPr>
            </w:pPr>
            <w:r w:rsidRPr="0021493D">
              <w:rPr>
                <w:rFonts w:ascii="Cambria" w:hAnsi="Cambria"/>
                <w:bCs/>
              </w:rPr>
              <w:t>Health break / Group Photo / Media briefing</w:t>
            </w:r>
          </w:p>
        </w:tc>
      </w:tr>
      <w:tr w:rsidR="00BB0F7F" w:rsidRPr="0021493D" w14:paraId="07C12AE0" w14:textId="77777777" w:rsidTr="00670C9D">
        <w:tc>
          <w:tcPr>
            <w:tcW w:w="2335" w:type="dxa"/>
          </w:tcPr>
          <w:p w14:paraId="32FF2256" w14:textId="36707F45" w:rsidR="00BB0F7F" w:rsidRPr="0021493D" w:rsidRDefault="00BB0F7F" w:rsidP="00023187">
            <w:pPr>
              <w:spacing w:line="276" w:lineRule="auto"/>
              <w:jc w:val="both"/>
              <w:rPr>
                <w:rFonts w:ascii="Cambria" w:hAnsi="Cambria"/>
              </w:rPr>
            </w:pPr>
            <w:r w:rsidRPr="0021493D">
              <w:rPr>
                <w:rFonts w:ascii="Cambria" w:hAnsi="Cambria"/>
              </w:rPr>
              <w:t>1030 – 1130hrs</w:t>
            </w:r>
          </w:p>
        </w:tc>
        <w:tc>
          <w:tcPr>
            <w:tcW w:w="6681" w:type="dxa"/>
          </w:tcPr>
          <w:p w14:paraId="525FD838" w14:textId="0046A8B4" w:rsidR="00BB0F7F" w:rsidRPr="0021493D" w:rsidRDefault="00AF23DB" w:rsidP="00AF23DB">
            <w:pPr>
              <w:spacing w:line="276" w:lineRule="auto"/>
              <w:rPr>
                <w:rFonts w:ascii="Cambria" w:hAnsi="Cambria"/>
                <w:b/>
                <w:bCs/>
              </w:rPr>
            </w:pPr>
            <w:r w:rsidRPr="0021493D">
              <w:rPr>
                <w:rFonts w:ascii="Cambria" w:hAnsi="Cambria"/>
                <w:b/>
                <w:bCs/>
              </w:rPr>
              <w:t>SESSION 1:</w:t>
            </w:r>
            <w:r w:rsidR="006177CB" w:rsidRPr="0021493D">
              <w:rPr>
                <w:rFonts w:ascii="Cambria" w:hAnsi="Cambria"/>
                <w:b/>
                <w:bCs/>
              </w:rPr>
              <w:t xml:space="preserve"> </w:t>
            </w:r>
            <w:r w:rsidRPr="0021493D">
              <w:rPr>
                <w:rFonts w:ascii="Cambria" w:hAnsi="Cambria"/>
                <w:b/>
                <w:bCs/>
              </w:rPr>
              <w:t>THE SITUATION OF BUSINESS AND HUMAN RIGHTS IN AFRICA</w:t>
            </w:r>
          </w:p>
          <w:p w14:paraId="5FA1438C" w14:textId="48A94C11" w:rsidR="00AF23DB" w:rsidRPr="0021493D" w:rsidRDefault="00AF23DB" w:rsidP="00AF23DB">
            <w:pPr>
              <w:spacing w:line="276" w:lineRule="auto"/>
              <w:rPr>
                <w:rFonts w:ascii="Cambria" w:hAnsi="Cambria"/>
                <w:bCs/>
              </w:rPr>
            </w:pPr>
          </w:p>
          <w:p w14:paraId="21D80BD5" w14:textId="3932B12D" w:rsidR="00AF23DB" w:rsidRPr="0021493D" w:rsidRDefault="00AF23DB" w:rsidP="00AF23DB">
            <w:pPr>
              <w:spacing w:line="276" w:lineRule="auto"/>
              <w:rPr>
                <w:rFonts w:ascii="Cambria" w:hAnsi="Cambria"/>
                <w:b/>
                <w:bCs/>
              </w:rPr>
            </w:pPr>
            <w:r w:rsidRPr="0021493D">
              <w:rPr>
                <w:rFonts w:ascii="Cambria" w:hAnsi="Cambria"/>
                <w:b/>
                <w:bCs/>
              </w:rPr>
              <w:t>Moderator –</w:t>
            </w:r>
            <w:r w:rsidRPr="0021493D">
              <w:rPr>
                <w:rFonts w:ascii="Cambria" w:hAnsi="Cambria"/>
                <w:bCs/>
              </w:rPr>
              <w:t xml:space="preserve"> </w:t>
            </w:r>
            <w:r w:rsidR="00891CA5" w:rsidRPr="0021493D">
              <w:rPr>
                <w:rFonts w:ascii="Cambria" w:hAnsi="Cambria"/>
                <w:bCs/>
              </w:rPr>
              <w:t>Ms. Mercy Obonyo NANHRI</w:t>
            </w:r>
          </w:p>
          <w:p w14:paraId="13BB7F6E" w14:textId="1B1453B7" w:rsidR="00AF23DB" w:rsidRPr="0021493D" w:rsidRDefault="00AF23DB" w:rsidP="00AF23DB">
            <w:pPr>
              <w:spacing w:line="276" w:lineRule="auto"/>
              <w:rPr>
                <w:rFonts w:ascii="Cambria" w:hAnsi="Cambria"/>
                <w:bCs/>
              </w:rPr>
            </w:pPr>
          </w:p>
          <w:p w14:paraId="75DC4228" w14:textId="4B050A6F" w:rsidR="00AF23DB" w:rsidRPr="0021493D" w:rsidRDefault="006177CB" w:rsidP="00AF23DB">
            <w:pPr>
              <w:spacing w:line="276" w:lineRule="auto"/>
              <w:rPr>
                <w:rFonts w:ascii="Cambria" w:hAnsi="Cambria"/>
                <w:bCs/>
              </w:rPr>
            </w:pPr>
            <w:r w:rsidRPr="0021493D">
              <w:rPr>
                <w:rFonts w:ascii="Cambria" w:hAnsi="Cambria"/>
                <w:bCs/>
              </w:rPr>
              <w:t>Presentations</w:t>
            </w:r>
            <w:r w:rsidR="00AF23DB" w:rsidRPr="0021493D">
              <w:rPr>
                <w:rFonts w:ascii="Cambria" w:hAnsi="Cambria"/>
                <w:bCs/>
              </w:rPr>
              <w:t>:</w:t>
            </w:r>
          </w:p>
          <w:p w14:paraId="16082212" w14:textId="510FCA34" w:rsidR="00AF23DB" w:rsidRPr="0021493D" w:rsidRDefault="00AF23DB" w:rsidP="00AF23DB">
            <w:pPr>
              <w:spacing w:line="276" w:lineRule="auto"/>
              <w:rPr>
                <w:rFonts w:ascii="Cambria" w:hAnsi="Cambria"/>
                <w:bCs/>
              </w:rPr>
            </w:pPr>
          </w:p>
          <w:p w14:paraId="6BE1B140" w14:textId="7FA460E6" w:rsidR="006177CB" w:rsidRPr="0021493D" w:rsidRDefault="00715C93" w:rsidP="006177CB">
            <w:pPr>
              <w:pStyle w:val="ListParagraph"/>
              <w:numPr>
                <w:ilvl w:val="0"/>
                <w:numId w:val="18"/>
              </w:numPr>
              <w:spacing w:line="276" w:lineRule="auto"/>
              <w:rPr>
                <w:rFonts w:ascii="Cambria" w:hAnsi="Cambria"/>
                <w:bCs/>
                <w:i/>
              </w:rPr>
            </w:pPr>
            <w:r w:rsidRPr="0021493D">
              <w:rPr>
                <w:rFonts w:ascii="Cambria" w:hAnsi="Cambria"/>
                <w:bCs/>
              </w:rPr>
              <w:t>UNGPs and the s</w:t>
            </w:r>
            <w:r w:rsidR="00AF23DB" w:rsidRPr="0021493D">
              <w:rPr>
                <w:rFonts w:ascii="Cambria" w:hAnsi="Cambria"/>
                <w:bCs/>
              </w:rPr>
              <w:t xml:space="preserve">tatus of National Action Plans on Business and Human Rights in Africa </w:t>
            </w:r>
            <w:r w:rsidRPr="0021493D">
              <w:rPr>
                <w:rFonts w:ascii="Cambria" w:hAnsi="Cambria"/>
                <w:bCs/>
              </w:rPr>
              <w:t>–</w:t>
            </w:r>
            <w:r w:rsidR="00AF23DB" w:rsidRPr="0021493D">
              <w:rPr>
                <w:rFonts w:ascii="Cambria" w:hAnsi="Cambria"/>
                <w:bCs/>
              </w:rPr>
              <w:t xml:space="preserve"> </w:t>
            </w:r>
            <w:r w:rsidR="00786A47" w:rsidRPr="0021493D">
              <w:rPr>
                <w:rFonts w:ascii="Cambria" w:hAnsi="Cambria"/>
                <w:b/>
                <w:bCs/>
              </w:rPr>
              <w:t>Mr. Chafi Bakari – AU Team leader – OHCHR EARO</w:t>
            </w:r>
            <w:r w:rsidR="006177CB" w:rsidRPr="0021493D">
              <w:rPr>
                <w:rFonts w:ascii="Cambria" w:hAnsi="Cambria"/>
                <w:b/>
                <w:bCs/>
              </w:rPr>
              <w:t xml:space="preserve"> </w:t>
            </w:r>
            <w:r w:rsidR="00DD2FDD" w:rsidRPr="0021493D">
              <w:rPr>
                <w:rFonts w:ascii="Cambria" w:hAnsi="Cambria"/>
                <w:bCs/>
                <w:i/>
              </w:rPr>
              <w:t>(</w:t>
            </w:r>
            <w:r w:rsidR="0056602D" w:rsidRPr="0021493D">
              <w:rPr>
                <w:rFonts w:ascii="Cambria" w:hAnsi="Cambria"/>
                <w:bCs/>
                <w:i/>
              </w:rPr>
              <w:t>7</w:t>
            </w:r>
            <w:r w:rsidR="00DD2FDD" w:rsidRPr="0021493D">
              <w:rPr>
                <w:rFonts w:ascii="Cambria" w:hAnsi="Cambria"/>
                <w:bCs/>
                <w:i/>
              </w:rPr>
              <w:t xml:space="preserve"> minutes)</w:t>
            </w:r>
          </w:p>
          <w:p w14:paraId="60264938" w14:textId="77777777" w:rsidR="0056602D" w:rsidRPr="0021493D" w:rsidRDefault="0056602D" w:rsidP="0056602D">
            <w:pPr>
              <w:pStyle w:val="ListParagraph"/>
              <w:spacing w:line="276" w:lineRule="auto"/>
              <w:rPr>
                <w:rFonts w:ascii="Cambria" w:hAnsi="Cambria"/>
                <w:bCs/>
                <w:i/>
              </w:rPr>
            </w:pPr>
          </w:p>
          <w:p w14:paraId="290D7A8B" w14:textId="199EBE9B" w:rsidR="00786A47" w:rsidRPr="0021493D" w:rsidRDefault="00786A47" w:rsidP="00786A47">
            <w:pPr>
              <w:pStyle w:val="ListParagraph"/>
              <w:numPr>
                <w:ilvl w:val="0"/>
                <w:numId w:val="18"/>
              </w:numPr>
              <w:spacing w:line="276" w:lineRule="auto"/>
              <w:rPr>
                <w:rFonts w:ascii="Cambria" w:hAnsi="Cambria"/>
                <w:bCs/>
                <w:i/>
              </w:rPr>
            </w:pPr>
            <w:r w:rsidRPr="0021493D">
              <w:rPr>
                <w:rFonts w:ascii="Cambria" w:hAnsi="Cambria"/>
                <w:bCs/>
              </w:rPr>
              <w:t xml:space="preserve">AU Draft policy on BHR </w:t>
            </w:r>
            <w:r w:rsidR="001403FD">
              <w:rPr>
                <w:rFonts w:ascii="Cambria" w:hAnsi="Cambria"/>
                <w:b/>
                <w:bCs/>
              </w:rPr>
              <w:t xml:space="preserve">– Mr. John Ikubaje </w:t>
            </w:r>
            <w:r w:rsidR="001403FD">
              <w:rPr>
                <w:rFonts w:ascii="Cambria" w:hAnsi="Cambria"/>
                <w:bCs/>
              </w:rPr>
              <w:t xml:space="preserve"> Senior Political Officer and BHR focal point- AUC DPAPS</w:t>
            </w:r>
            <w:r w:rsidRPr="0021493D">
              <w:rPr>
                <w:rFonts w:ascii="Cambria" w:hAnsi="Cambria"/>
                <w:b/>
                <w:bCs/>
              </w:rPr>
              <w:t xml:space="preserve"> </w:t>
            </w:r>
            <w:r w:rsidR="0056602D" w:rsidRPr="0021493D">
              <w:rPr>
                <w:rFonts w:ascii="Cambria" w:hAnsi="Cambria"/>
                <w:bCs/>
                <w:i/>
              </w:rPr>
              <w:t>7</w:t>
            </w:r>
            <w:r w:rsidRPr="0021493D">
              <w:rPr>
                <w:rFonts w:ascii="Cambria" w:hAnsi="Cambria"/>
                <w:bCs/>
                <w:i/>
              </w:rPr>
              <w:t>minutes)</w:t>
            </w:r>
          </w:p>
          <w:p w14:paraId="06D424F2" w14:textId="77777777" w:rsidR="0056602D" w:rsidRPr="0021493D" w:rsidRDefault="0056602D" w:rsidP="0056602D">
            <w:pPr>
              <w:pStyle w:val="ListParagraph"/>
              <w:rPr>
                <w:rFonts w:ascii="Cambria" w:hAnsi="Cambria"/>
                <w:bCs/>
                <w:i/>
              </w:rPr>
            </w:pPr>
          </w:p>
          <w:p w14:paraId="551E4F46" w14:textId="77777777" w:rsidR="0056602D" w:rsidRPr="0021493D" w:rsidRDefault="0056602D" w:rsidP="0056602D">
            <w:pPr>
              <w:pStyle w:val="ListParagraph"/>
              <w:spacing w:line="276" w:lineRule="auto"/>
              <w:rPr>
                <w:rFonts w:ascii="Cambria" w:hAnsi="Cambria"/>
                <w:bCs/>
                <w:i/>
              </w:rPr>
            </w:pPr>
          </w:p>
          <w:p w14:paraId="7F716213" w14:textId="703C01D8" w:rsidR="0056602D" w:rsidRPr="0021493D" w:rsidRDefault="0056602D" w:rsidP="00786A47">
            <w:pPr>
              <w:pStyle w:val="ListParagraph"/>
              <w:numPr>
                <w:ilvl w:val="0"/>
                <w:numId w:val="18"/>
              </w:numPr>
              <w:spacing w:line="276" w:lineRule="auto"/>
              <w:rPr>
                <w:rFonts w:ascii="Cambria" w:hAnsi="Cambria"/>
                <w:b/>
                <w:bCs/>
                <w:i/>
              </w:rPr>
            </w:pPr>
            <w:r w:rsidRPr="0021493D">
              <w:rPr>
                <w:rFonts w:ascii="Cambria" w:hAnsi="Cambria"/>
                <w:bCs/>
              </w:rPr>
              <w:lastRenderedPageBreak/>
              <w:t xml:space="preserve">Perspectives on the UNGP 10+ roadmap and opportunities for African BHR actors – </w:t>
            </w:r>
            <w:r w:rsidRPr="0021493D">
              <w:rPr>
                <w:rFonts w:ascii="Cambria" w:hAnsi="Cambria"/>
                <w:b/>
                <w:bCs/>
              </w:rPr>
              <w:t xml:space="preserve">Prof. Damilola Olawuyi, UN Working Group on Business and Human Rights, Member and African Representative – </w:t>
            </w:r>
            <w:r w:rsidRPr="0021493D">
              <w:rPr>
                <w:rFonts w:ascii="Cambria" w:hAnsi="Cambria"/>
                <w:bCs/>
                <w:i/>
              </w:rPr>
              <w:t>(7 minutes)</w:t>
            </w:r>
          </w:p>
          <w:p w14:paraId="39EED3E2" w14:textId="77777777" w:rsidR="0056602D" w:rsidRPr="0021493D" w:rsidRDefault="0056602D" w:rsidP="0056602D">
            <w:pPr>
              <w:pStyle w:val="ListParagraph"/>
              <w:spacing w:line="276" w:lineRule="auto"/>
              <w:rPr>
                <w:rFonts w:ascii="Cambria" w:hAnsi="Cambria"/>
                <w:b/>
                <w:bCs/>
                <w:i/>
              </w:rPr>
            </w:pPr>
          </w:p>
          <w:p w14:paraId="65BFCC3B" w14:textId="3E5CF303" w:rsidR="00715C93" w:rsidRPr="0021493D" w:rsidRDefault="006177CB" w:rsidP="006177CB">
            <w:pPr>
              <w:pStyle w:val="ListParagraph"/>
              <w:numPr>
                <w:ilvl w:val="0"/>
                <w:numId w:val="18"/>
              </w:numPr>
              <w:spacing w:line="276" w:lineRule="auto"/>
              <w:rPr>
                <w:rFonts w:ascii="Cambria" w:hAnsi="Cambria"/>
                <w:bCs/>
                <w:i/>
              </w:rPr>
            </w:pPr>
            <w:r w:rsidRPr="0021493D">
              <w:rPr>
                <w:rFonts w:ascii="Cambria" w:hAnsi="Cambria"/>
                <w:bCs/>
              </w:rPr>
              <w:t xml:space="preserve">Perspectives on the </w:t>
            </w:r>
            <w:r w:rsidR="00790EF3" w:rsidRPr="0021493D">
              <w:rPr>
                <w:rFonts w:ascii="Cambria" w:hAnsi="Cambria"/>
                <w:bCs/>
              </w:rPr>
              <w:t xml:space="preserve">ACHPR resolution on BHR, with a focus on the </w:t>
            </w:r>
            <w:r w:rsidRPr="0021493D">
              <w:rPr>
                <w:rFonts w:ascii="Cambria" w:hAnsi="Cambria"/>
                <w:bCs/>
              </w:rPr>
              <w:t>l</w:t>
            </w:r>
            <w:r w:rsidR="00715C93" w:rsidRPr="0021493D">
              <w:rPr>
                <w:rFonts w:ascii="Cambria" w:hAnsi="Cambria"/>
                <w:bCs/>
              </w:rPr>
              <w:t xml:space="preserve">egally binding instrument on BHR </w:t>
            </w:r>
            <w:r w:rsidRPr="0021493D">
              <w:rPr>
                <w:rFonts w:ascii="Cambria" w:hAnsi="Cambria"/>
                <w:bCs/>
              </w:rPr>
              <w:t>–</w:t>
            </w:r>
            <w:r w:rsidR="00715C93" w:rsidRPr="0021493D">
              <w:rPr>
                <w:rFonts w:ascii="Cambria" w:hAnsi="Cambria"/>
                <w:bCs/>
              </w:rPr>
              <w:t xml:space="preserve"> </w:t>
            </w:r>
            <w:r w:rsidR="00CC292B" w:rsidRPr="0021493D">
              <w:rPr>
                <w:rFonts w:ascii="Cambria" w:hAnsi="Cambria"/>
                <w:b/>
                <w:bCs/>
              </w:rPr>
              <w:t>Hon. Solomon Ayele Dersso – Chairperson, Working Group on Extractive Industries, Environment and Human Rights Violations</w:t>
            </w:r>
            <w:r w:rsidR="00CC292B" w:rsidRPr="0021493D">
              <w:rPr>
                <w:rFonts w:ascii="Cambria" w:hAnsi="Cambria"/>
                <w:bCs/>
              </w:rPr>
              <w:t xml:space="preserve"> </w:t>
            </w:r>
            <w:r w:rsidR="00CC292B" w:rsidRPr="0021493D">
              <w:rPr>
                <w:rFonts w:ascii="Cambria" w:hAnsi="Cambria"/>
                <w:bCs/>
                <w:vanish/>
              </w:rPr>
              <w:t>uman  h</w:t>
            </w:r>
            <w:r w:rsidRPr="0021493D">
              <w:rPr>
                <w:rFonts w:ascii="Cambria" w:hAnsi="Cambria"/>
                <w:bCs/>
              </w:rPr>
              <w:t xml:space="preserve"> </w:t>
            </w:r>
            <w:r w:rsidRPr="0021493D">
              <w:rPr>
                <w:rFonts w:ascii="Cambria" w:hAnsi="Cambria"/>
                <w:bCs/>
                <w:i/>
              </w:rPr>
              <w:t>(</w:t>
            </w:r>
            <w:r w:rsidR="0056602D" w:rsidRPr="0021493D">
              <w:rPr>
                <w:rFonts w:ascii="Cambria" w:hAnsi="Cambria"/>
                <w:bCs/>
                <w:i/>
              </w:rPr>
              <w:t>7</w:t>
            </w:r>
            <w:r w:rsidRPr="0021493D">
              <w:rPr>
                <w:rFonts w:ascii="Cambria" w:hAnsi="Cambria"/>
                <w:bCs/>
                <w:i/>
              </w:rPr>
              <w:t xml:space="preserve"> minutes)</w:t>
            </w:r>
          </w:p>
          <w:p w14:paraId="26F425D6" w14:textId="77777777" w:rsidR="0056602D" w:rsidRPr="0021493D" w:rsidRDefault="0056602D" w:rsidP="0056602D">
            <w:pPr>
              <w:spacing w:line="276" w:lineRule="auto"/>
              <w:rPr>
                <w:rFonts w:ascii="Cambria" w:hAnsi="Cambria"/>
                <w:bCs/>
                <w:i/>
              </w:rPr>
            </w:pPr>
          </w:p>
          <w:p w14:paraId="1B029C2F" w14:textId="0E76A6E8" w:rsidR="0056602D" w:rsidRPr="0021493D" w:rsidRDefault="0056602D" w:rsidP="006177CB">
            <w:pPr>
              <w:pStyle w:val="ListParagraph"/>
              <w:numPr>
                <w:ilvl w:val="0"/>
                <w:numId w:val="18"/>
              </w:numPr>
              <w:spacing w:line="276" w:lineRule="auto"/>
              <w:rPr>
                <w:rFonts w:ascii="Cambria" w:hAnsi="Cambria"/>
                <w:bCs/>
                <w:i/>
              </w:rPr>
            </w:pPr>
            <w:r w:rsidRPr="0021493D">
              <w:rPr>
                <w:rFonts w:ascii="Cambria" w:hAnsi="Cambria"/>
                <w:bCs/>
              </w:rPr>
              <w:t>Reflections on host country (Ghana) NAP process</w:t>
            </w:r>
            <w:r w:rsidRPr="0021493D">
              <w:rPr>
                <w:rFonts w:ascii="Cambria" w:hAnsi="Cambria"/>
                <w:bCs/>
                <w:i/>
              </w:rPr>
              <w:t xml:space="preserve"> – </w:t>
            </w:r>
            <w:r w:rsidRPr="0021493D">
              <w:rPr>
                <w:rFonts w:ascii="Cambria" w:hAnsi="Cambria"/>
                <w:b/>
                <w:bCs/>
              </w:rPr>
              <w:t xml:space="preserve">Adv. Joseph Whittal – NANHRI chairperson, Chairperson- Centre for Human Rights and Administrative Justice </w:t>
            </w:r>
            <w:r w:rsidRPr="0021493D">
              <w:rPr>
                <w:rFonts w:ascii="Cambria" w:hAnsi="Cambria"/>
                <w:bCs/>
                <w:i/>
              </w:rPr>
              <w:t>(7 minutes)</w:t>
            </w:r>
          </w:p>
          <w:p w14:paraId="75A5BC2F" w14:textId="19112232" w:rsidR="006177CB" w:rsidRPr="0021493D" w:rsidRDefault="006177CB" w:rsidP="006177CB">
            <w:pPr>
              <w:spacing w:line="276" w:lineRule="auto"/>
              <w:rPr>
                <w:rFonts w:ascii="Cambria" w:hAnsi="Cambria"/>
                <w:b/>
                <w:bCs/>
              </w:rPr>
            </w:pPr>
          </w:p>
          <w:p w14:paraId="415984D2" w14:textId="651BC512" w:rsidR="006177CB" w:rsidRPr="0021493D" w:rsidRDefault="006177CB" w:rsidP="006177CB">
            <w:pPr>
              <w:spacing w:line="276" w:lineRule="auto"/>
              <w:rPr>
                <w:rFonts w:ascii="Cambria" w:hAnsi="Cambria"/>
                <w:b/>
                <w:bCs/>
                <w:i/>
              </w:rPr>
            </w:pPr>
            <w:r w:rsidRPr="0021493D">
              <w:rPr>
                <w:rFonts w:ascii="Cambria" w:hAnsi="Cambria"/>
                <w:b/>
                <w:bCs/>
                <w:i/>
              </w:rPr>
              <w:t xml:space="preserve">Questions and Answers – </w:t>
            </w:r>
            <w:r w:rsidR="0056602D" w:rsidRPr="0021493D">
              <w:rPr>
                <w:rFonts w:ascii="Cambria" w:hAnsi="Cambria"/>
                <w:b/>
                <w:bCs/>
                <w:i/>
              </w:rPr>
              <w:t xml:space="preserve">25 </w:t>
            </w:r>
            <w:r w:rsidRPr="0021493D">
              <w:rPr>
                <w:rFonts w:ascii="Cambria" w:hAnsi="Cambria"/>
                <w:b/>
                <w:bCs/>
                <w:i/>
              </w:rPr>
              <w:t>minutes</w:t>
            </w:r>
          </w:p>
          <w:p w14:paraId="338C5A28" w14:textId="77777777" w:rsidR="00AF23DB" w:rsidRPr="0021493D" w:rsidRDefault="00AF23DB" w:rsidP="00653D32">
            <w:pPr>
              <w:spacing w:line="276" w:lineRule="auto"/>
              <w:jc w:val="center"/>
              <w:rPr>
                <w:rFonts w:ascii="Cambria" w:hAnsi="Cambria"/>
                <w:bCs/>
              </w:rPr>
            </w:pPr>
          </w:p>
          <w:p w14:paraId="00D508D9" w14:textId="41F6C911" w:rsidR="00AF23DB" w:rsidRPr="0021493D" w:rsidRDefault="00AF23DB" w:rsidP="00653D32">
            <w:pPr>
              <w:spacing w:line="276" w:lineRule="auto"/>
              <w:jc w:val="center"/>
              <w:rPr>
                <w:rFonts w:ascii="Cambria" w:hAnsi="Cambria"/>
                <w:bCs/>
              </w:rPr>
            </w:pPr>
          </w:p>
        </w:tc>
      </w:tr>
      <w:tr w:rsidR="00D4132A" w:rsidRPr="0021493D" w14:paraId="4909F90D" w14:textId="77777777" w:rsidTr="00670C9D">
        <w:tc>
          <w:tcPr>
            <w:tcW w:w="2335" w:type="dxa"/>
          </w:tcPr>
          <w:p w14:paraId="0792AA90" w14:textId="37C410B0" w:rsidR="00D4132A" w:rsidRPr="0021493D" w:rsidRDefault="00994C26" w:rsidP="00023187">
            <w:pPr>
              <w:spacing w:line="276" w:lineRule="auto"/>
              <w:jc w:val="both"/>
              <w:rPr>
                <w:rFonts w:ascii="Cambria" w:hAnsi="Cambria"/>
              </w:rPr>
            </w:pPr>
            <w:r w:rsidRPr="0021493D">
              <w:rPr>
                <w:rFonts w:ascii="Cambria" w:hAnsi="Cambria"/>
              </w:rPr>
              <w:lastRenderedPageBreak/>
              <w:t xml:space="preserve">1130 </w:t>
            </w:r>
            <w:r w:rsidR="00653D32" w:rsidRPr="0021493D">
              <w:rPr>
                <w:rFonts w:ascii="Cambria" w:hAnsi="Cambria"/>
              </w:rPr>
              <w:t>-1</w:t>
            </w:r>
            <w:r w:rsidRPr="0021493D">
              <w:rPr>
                <w:rFonts w:ascii="Cambria" w:hAnsi="Cambria"/>
              </w:rPr>
              <w:t>215</w:t>
            </w:r>
            <w:r w:rsidR="00AD2C39" w:rsidRPr="0021493D">
              <w:rPr>
                <w:rFonts w:ascii="Cambria" w:hAnsi="Cambria"/>
              </w:rPr>
              <w:t>hrs</w:t>
            </w:r>
          </w:p>
        </w:tc>
        <w:tc>
          <w:tcPr>
            <w:tcW w:w="6681" w:type="dxa"/>
          </w:tcPr>
          <w:p w14:paraId="00576898" w14:textId="282FD500" w:rsidR="00D4132A" w:rsidRPr="0021493D" w:rsidRDefault="00973893" w:rsidP="00023187">
            <w:pPr>
              <w:spacing w:line="276" w:lineRule="auto"/>
              <w:jc w:val="both"/>
              <w:rPr>
                <w:rFonts w:ascii="Cambria" w:hAnsi="Cambria"/>
                <w:b/>
                <w:bCs/>
              </w:rPr>
            </w:pPr>
            <w:r w:rsidRPr="0021493D">
              <w:rPr>
                <w:rFonts w:ascii="Cambria" w:hAnsi="Cambria"/>
                <w:b/>
                <w:bCs/>
              </w:rPr>
              <w:t xml:space="preserve">SESSION 2: </w:t>
            </w:r>
            <w:r w:rsidR="00D4791F" w:rsidRPr="0021493D">
              <w:rPr>
                <w:rFonts w:ascii="Cambria" w:hAnsi="Cambria"/>
                <w:b/>
                <w:bCs/>
              </w:rPr>
              <w:t>BUSINESS AND HUMAN RIGHTS IN THE CONTEXT OF THE BLUE ECONOMY</w:t>
            </w:r>
          </w:p>
          <w:p w14:paraId="4E0B2C4D" w14:textId="1DAF74DE" w:rsidR="00786A47" w:rsidRPr="0021493D" w:rsidRDefault="00786A47" w:rsidP="00023187">
            <w:pPr>
              <w:spacing w:line="276" w:lineRule="auto"/>
              <w:jc w:val="both"/>
              <w:rPr>
                <w:rFonts w:ascii="Cambria" w:hAnsi="Cambria"/>
                <w:b/>
                <w:bCs/>
              </w:rPr>
            </w:pPr>
          </w:p>
          <w:p w14:paraId="6F233BE4" w14:textId="2EBF67BA" w:rsidR="00786A47" w:rsidRPr="0021493D" w:rsidRDefault="00786A47" w:rsidP="00023187">
            <w:pPr>
              <w:spacing w:line="276" w:lineRule="auto"/>
              <w:jc w:val="both"/>
              <w:rPr>
                <w:rFonts w:ascii="Cambria" w:hAnsi="Cambria"/>
                <w:b/>
                <w:bCs/>
              </w:rPr>
            </w:pPr>
            <w:r w:rsidRPr="0021493D">
              <w:rPr>
                <w:rFonts w:ascii="Cambria" w:hAnsi="Cambria"/>
                <w:b/>
                <w:bCs/>
              </w:rPr>
              <w:t xml:space="preserve">Moderator: </w:t>
            </w:r>
            <w:r w:rsidR="004E6AF2" w:rsidRPr="0021493D">
              <w:rPr>
                <w:rFonts w:ascii="Cambria" w:hAnsi="Cambria"/>
                <w:b/>
                <w:bCs/>
              </w:rPr>
              <w:t>Ethiopia Human Rights Commission</w:t>
            </w:r>
          </w:p>
          <w:p w14:paraId="1C567D75" w14:textId="77777777" w:rsidR="00973893" w:rsidRPr="0021493D" w:rsidRDefault="00973893" w:rsidP="00023187">
            <w:pPr>
              <w:spacing w:line="276" w:lineRule="auto"/>
              <w:jc w:val="both"/>
              <w:rPr>
                <w:rFonts w:ascii="Cambria" w:hAnsi="Cambria"/>
                <w:b/>
                <w:bCs/>
              </w:rPr>
            </w:pPr>
          </w:p>
          <w:p w14:paraId="61DF7D50" w14:textId="77777777" w:rsidR="00973893" w:rsidRPr="0021493D" w:rsidRDefault="00973893" w:rsidP="00023187">
            <w:pPr>
              <w:spacing w:line="276" w:lineRule="auto"/>
              <w:jc w:val="both"/>
              <w:rPr>
                <w:rFonts w:ascii="Cambria" w:hAnsi="Cambria"/>
                <w:b/>
                <w:bCs/>
              </w:rPr>
            </w:pPr>
            <w:r w:rsidRPr="0021493D">
              <w:rPr>
                <w:rFonts w:ascii="Cambria" w:hAnsi="Cambria"/>
                <w:b/>
                <w:bCs/>
              </w:rPr>
              <w:t>Expert presentations:</w:t>
            </w:r>
          </w:p>
          <w:p w14:paraId="41F15919" w14:textId="77777777" w:rsidR="00973893" w:rsidRPr="0021493D" w:rsidRDefault="00973893" w:rsidP="00023187">
            <w:pPr>
              <w:spacing w:line="276" w:lineRule="auto"/>
              <w:jc w:val="both"/>
              <w:rPr>
                <w:rFonts w:ascii="Cambria" w:hAnsi="Cambria"/>
                <w:b/>
                <w:bCs/>
              </w:rPr>
            </w:pPr>
          </w:p>
          <w:p w14:paraId="74C1EF07" w14:textId="40270A49" w:rsidR="00973893" w:rsidRPr="0021493D" w:rsidRDefault="00973893" w:rsidP="00973893">
            <w:pPr>
              <w:pStyle w:val="ListParagraph"/>
              <w:numPr>
                <w:ilvl w:val="0"/>
                <w:numId w:val="21"/>
              </w:numPr>
              <w:spacing w:line="276" w:lineRule="auto"/>
              <w:jc w:val="both"/>
              <w:rPr>
                <w:rFonts w:ascii="Cambria" w:hAnsi="Cambria"/>
                <w:b/>
                <w:bCs/>
              </w:rPr>
            </w:pPr>
            <w:r w:rsidRPr="0021493D">
              <w:rPr>
                <w:rFonts w:ascii="Cambria" w:hAnsi="Cambria"/>
                <w:bCs/>
              </w:rPr>
              <w:t>Presentation on the NANHRI guidance note on the role of NHRIs in the blue economy</w:t>
            </w:r>
            <w:r w:rsidRPr="0021493D">
              <w:rPr>
                <w:rFonts w:ascii="Cambria" w:hAnsi="Cambria"/>
                <w:b/>
                <w:bCs/>
              </w:rPr>
              <w:t xml:space="preserve"> – </w:t>
            </w:r>
            <w:r w:rsidR="000D2D66" w:rsidRPr="0021493D">
              <w:rPr>
                <w:rFonts w:ascii="Cambria" w:hAnsi="Cambria"/>
                <w:b/>
                <w:bCs/>
              </w:rPr>
              <w:t xml:space="preserve">Ms. Mercy Obonyo </w:t>
            </w:r>
            <w:r w:rsidR="00C974D2" w:rsidRPr="0021493D">
              <w:rPr>
                <w:rFonts w:ascii="Cambria" w:hAnsi="Cambria"/>
                <w:b/>
                <w:bCs/>
              </w:rPr>
              <w:t xml:space="preserve"> &amp; </w:t>
            </w:r>
            <w:r w:rsidR="00786A47" w:rsidRPr="0021493D">
              <w:rPr>
                <w:rFonts w:ascii="Cambria" w:hAnsi="Cambria"/>
                <w:b/>
                <w:bCs/>
              </w:rPr>
              <w:t>Mr. Mikkel Schmidt - Hansen</w:t>
            </w:r>
            <w:r w:rsidR="00D4791F" w:rsidRPr="0021493D">
              <w:rPr>
                <w:rFonts w:ascii="Cambria" w:hAnsi="Cambria"/>
                <w:b/>
                <w:bCs/>
              </w:rPr>
              <w:t xml:space="preserve"> –</w:t>
            </w:r>
            <w:r w:rsidR="00786A47" w:rsidRPr="0021493D">
              <w:rPr>
                <w:rFonts w:ascii="Cambria" w:hAnsi="Cambria"/>
                <w:b/>
                <w:bCs/>
              </w:rPr>
              <w:t xml:space="preserve"> Special Advisor, Human Rights and Development, DIHR - </w:t>
            </w:r>
            <w:r w:rsidR="00D4791F" w:rsidRPr="0021493D">
              <w:rPr>
                <w:rFonts w:ascii="Cambria" w:hAnsi="Cambria"/>
                <w:b/>
                <w:bCs/>
              </w:rPr>
              <w:t xml:space="preserve"> </w:t>
            </w:r>
            <w:r w:rsidR="00D4791F" w:rsidRPr="0021493D">
              <w:rPr>
                <w:rFonts w:ascii="Cambria" w:hAnsi="Cambria"/>
                <w:bCs/>
                <w:i/>
              </w:rPr>
              <w:t>1</w:t>
            </w:r>
            <w:r w:rsidR="000D2D66" w:rsidRPr="0021493D">
              <w:rPr>
                <w:rFonts w:ascii="Cambria" w:hAnsi="Cambria"/>
                <w:bCs/>
                <w:i/>
              </w:rPr>
              <w:t>0</w:t>
            </w:r>
            <w:r w:rsidR="00D4791F" w:rsidRPr="0021493D">
              <w:rPr>
                <w:rFonts w:ascii="Cambria" w:hAnsi="Cambria"/>
                <w:bCs/>
                <w:i/>
              </w:rPr>
              <w:t xml:space="preserve"> minutes</w:t>
            </w:r>
          </w:p>
          <w:p w14:paraId="6D55F253" w14:textId="799583E6" w:rsidR="00973893" w:rsidRPr="0021493D" w:rsidRDefault="00DE1BBF" w:rsidP="00973893">
            <w:pPr>
              <w:pStyle w:val="ListParagraph"/>
              <w:numPr>
                <w:ilvl w:val="0"/>
                <w:numId w:val="21"/>
              </w:numPr>
              <w:spacing w:line="276" w:lineRule="auto"/>
              <w:jc w:val="both"/>
              <w:rPr>
                <w:rFonts w:ascii="Cambria" w:hAnsi="Cambria"/>
                <w:bCs/>
              </w:rPr>
            </w:pPr>
            <w:r w:rsidRPr="0021493D">
              <w:rPr>
                <w:rFonts w:ascii="Cambria" w:hAnsi="Cambria"/>
                <w:bCs/>
              </w:rPr>
              <w:t>Expert p</w:t>
            </w:r>
            <w:r w:rsidR="00973893" w:rsidRPr="0021493D">
              <w:rPr>
                <w:rFonts w:ascii="Cambria" w:hAnsi="Cambria"/>
                <w:bCs/>
              </w:rPr>
              <w:t>resentation on</w:t>
            </w:r>
            <w:r w:rsidR="00D4791F" w:rsidRPr="0021493D">
              <w:rPr>
                <w:rFonts w:ascii="Cambria" w:hAnsi="Cambria"/>
                <w:bCs/>
              </w:rPr>
              <w:t xml:space="preserve"> BHR in the context of</w:t>
            </w:r>
            <w:r w:rsidR="00973893" w:rsidRPr="0021493D">
              <w:rPr>
                <w:rFonts w:ascii="Cambria" w:hAnsi="Cambria"/>
                <w:bCs/>
              </w:rPr>
              <w:t xml:space="preserve"> maritime security</w:t>
            </w:r>
            <w:r w:rsidR="00C974D2" w:rsidRPr="0021493D">
              <w:rPr>
                <w:rFonts w:ascii="Cambria" w:hAnsi="Cambria"/>
                <w:bCs/>
              </w:rPr>
              <w:t xml:space="preserve"> </w:t>
            </w:r>
            <w:r w:rsidR="00D4791F" w:rsidRPr="0021493D">
              <w:rPr>
                <w:rFonts w:ascii="Cambria" w:hAnsi="Cambria"/>
                <w:bCs/>
              </w:rPr>
              <w:t>–</w:t>
            </w:r>
            <w:r w:rsidR="00C974D2" w:rsidRPr="0021493D">
              <w:rPr>
                <w:rFonts w:ascii="Cambria" w:hAnsi="Cambria"/>
                <w:bCs/>
              </w:rPr>
              <w:t xml:space="preserve"> </w:t>
            </w:r>
            <w:r w:rsidR="000871B0" w:rsidRPr="0021493D">
              <w:rPr>
                <w:rFonts w:ascii="Cambria" w:hAnsi="Cambria"/>
                <w:b/>
                <w:bCs/>
              </w:rPr>
              <w:t>Dr. Ife Sinachi</w:t>
            </w:r>
            <w:r w:rsidR="00A44D73">
              <w:rPr>
                <w:rFonts w:ascii="Cambria" w:hAnsi="Cambria"/>
                <w:b/>
                <w:bCs/>
              </w:rPr>
              <w:t xml:space="preserve"> </w:t>
            </w:r>
            <w:r w:rsidR="00D4791F" w:rsidRPr="0021493D">
              <w:rPr>
                <w:rFonts w:ascii="Cambria" w:hAnsi="Cambria"/>
                <w:b/>
                <w:bCs/>
              </w:rPr>
              <w:t xml:space="preserve"> </w:t>
            </w:r>
            <w:r w:rsidR="000871B0" w:rsidRPr="0021493D">
              <w:rPr>
                <w:rFonts w:ascii="Cambria" w:hAnsi="Cambria"/>
                <w:b/>
                <w:bCs/>
              </w:rPr>
              <w:t>(</w:t>
            </w:r>
            <w:r w:rsidR="00D4791F" w:rsidRPr="0021493D">
              <w:rPr>
                <w:rFonts w:ascii="Cambria" w:hAnsi="Cambria"/>
                <w:b/>
                <w:bCs/>
              </w:rPr>
              <w:t>TBC</w:t>
            </w:r>
            <w:r w:rsidR="000871B0" w:rsidRPr="0021493D">
              <w:rPr>
                <w:rFonts w:ascii="Cambria" w:hAnsi="Cambria"/>
                <w:b/>
                <w:bCs/>
              </w:rPr>
              <w:t>)</w:t>
            </w:r>
            <w:r w:rsidR="00D4791F" w:rsidRPr="0021493D">
              <w:rPr>
                <w:rFonts w:ascii="Cambria" w:hAnsi="Cambria"/>
                <w:bCs/>
              </w:rPr>
              <w:t xml:space="preserve"> - </w:t>
            </w:r>
            <w:r w:rsidR="00D4791F" w:rsidRPr="0021493D">
              <w:rPr>
                <w:rFonts w:ascii="Cambria" w:hAnsi="Cambria"/>
                <w:bCs/>
                <w:i/>
              </w:rPr>
              <w:t>10 minutes</w:t>
            </w:r>
          </w:p>
          <w:p w14:paraId="77070A10" w14:textId="710017B0" w:rsidR="00973893" w:rsidRPr="0021493D" w:rsidRDefault="00C974D2" w:rsidP="00973893">
            <w:pPr>
              <w:pStyle w:val="ListParagraph"/>
              <w:numPr>
                <w:ilvl w:val="0"/>
                <w:numId w:val="21"/>
              </w:numPr>
              <w:spacing w:line="276" w:lineRule="auto"/>
              <w:jc w:val="both"/>
              <w:rPr>
                <w:rFonts w:ascii="Cambria" w:hAnsi="Cambria"/>
                <w:bCs/>
                <w:i/>
              </w:rPr>
            </w:pPr>
            <w:r w:rsidRPr="0021493D">
              <w:rPr>
                <w:rFonts w:ascii="Cambria" w:hAnsi="Cambria"/>
                <w:bCs/>
              </w:rPr>
              <w:t xml:space="preserve">Key findings of </w:t>
            </w:r>
            <w:r w:rsidR="00973893" w:rsidRPr="0021493D">
              <w:rPr>
                <w:rFonts w:ascii="Cambria" w:hAnsi="Cambria"/>
                <w:bCs/>
              </w:rPr>
              <w:t>the Case study on BHR complaint handling in the</w:t>
            </w:r>
            <w:r w:rsidRPr="0021493D">
              <w:rPr>
                <w:rFonts w:ascii="Cambria" w:hAnsi="Cambria"/>
                <w:bCs/>
              </w:rPr>
              <w:t xml:space="preserve"> fisheries and aquaculture sector </w:t>
            </w:r>
            <w:r w:rsidRPr="0021493D">
              <w:rPr>
                <w:rFonts w:ascii="Cambria" w:hAnsi="Cambria"/>
                <w:b/>
                <w:bCs/>
              </w:rPr>
              <w:t>-  Presentation by the N</w:t>
            </w:r>
            <w:r w:rsidR="00D4791F" w:rsidRPr="0021493D">
              <w:rPr>
                <w:rFonts w:ascii="Cambria" w:hAnsi="Cambria"/>
                <w:b/>
                <w:bCs/>
              </w:rPr>
              <w:t xml:space="preserve">ational Human Rights Commission of the Gambia – </w:t>
            </w:r>
            <w:r w:rsidR="00D4791F" w:rsidRPr="0021493D">
              <w:rPr>
                <w:rFonts w:ascii="Cambria" w:hAnsi="Cambria"/>
                <w:bCs/>
                <w:i/>
              </w:rPr>
              <w:t>10 minutes</w:t>
            </w:r>
          </w:p>
          <w:p w14:paraId="4212183E" w14:textId="77777777" w:rsidR="00D4791F" w:rsidRPr="0021493D" w:rsidRDefault="00D4791F" w:rsidP="00850321">
            <w:pPr>
              <w:spacing w:line="276" w:lineRule="auto"/>
              <w:jc w:val="both"/>
              <w:rPr>
                <w:rFonts w:ascii="Cambria" w:hAnsi="Cambria"/>
                <w:b/>
                <w:bCs/>
              </w:rPr>
            </w:pPr>
          </w:p>
          <w:p w14:paraId="68A1B426" w14:textId="34746F63" w:rsidR="00C974D2" w:rsidRPr="0021493D" w:rsidRDefault="00D4791F" w:rsidP="00850321">
            <w:pPr>
              <w:spacing w:line="276" w:lineRule="auto"/>
              <w:jc w:val="both"/>
              <w:rPr>
                <w:rFonts w:ascii="Cambria" w:hAnsi="Cambria"/>
                <w:b/>
                <w:bCs/>
              </w:rPr>
            </w:pPr>
            <w:r w:rsidRPr="0021493D">
              <w:rPr>
                <w:rFonts w:ascii="Cambria" w:hAnsi="Cambria"/>
                <w:b/>
                <w:bCs/>
              </w:rPr>
              <w:t xml:space="preserve">Questions and Answers – </w:t>
            </w:r>
            <w:r w:rsidRPr="0021493D">
              <w:rPr>
                <w:rFonts w:ascii="Cambria" w:hAnsi="Cambria"/>
                <w:bCs/>
                <w:i/>
              </w:rPr>
              <w:t>15 minutes</w:t>
            </w:r>
          </w:p>
          <w:p w14:paraId="098B88C1" w14:textId="53EAE0E1" w:rsidR="00973893" w:rsidRPr="0021493D" w:rsidRDefault="00973893" w:rsidP="00023187">
            <w:pPr>
              <w:spacing w:line="276" w:lineRule="auto"/>
              <w:jc w:val="both"/>
              <w:rPr>
                <w:rFonts w:ascii="Cambria" w:hAnsi="Cambria"/>
                <w:b/>
                <w:bCs/>
              </w:rPr>
            </w:pPr>
          </w:p>
        </w:tc>
      </w:tr>
      <w:tr w:rsidR="00D4132A" w:rsidRPr="0021493D" w14:paraId="4A55747E" w14:textId="77777777" w:rsidTr="00670C9D">
        <w:tc>
          <w:tcPr>
            <w:tcW w:w="2335" w:type="dxa"/>
          </w:tcPr>
          <w:p w14:paraId="1EA4569E" w14:textId="28AAB3E5" w:rsidR="00D4132A" w:rsidRPr="0021493D" w:rsidRDefault="00653D32" w:rsidP="00023187">
            <w:pPr>
              <w:spacing w:line="276" w:lineRule="auto"/>
              <w:jc w:val="both"/>
              <w:rPr>
                <w:rFonts w:ascii="Cambria" w:hAnsi="Cambria"/>
              </w:rPr>
            </w:pPr>
            <w:r w:rsidRPr="0021493D">
              <w:rPr>
                <w:rFonts w:ascii="Cambria" w:hAnsi="Cambria"/>
              </w:rPr>
              <w:t>1</w:t>
            </w:r>
            <w:r w:rsidR="00994C26" w:rsidRPr="0021493D">
              <w:rPr>
                <w:rFonts w:ascii="Cambria" w:hAnsi="Cambria"/>
              </w:rPr>
              <w:t>215 – 1300hrs</w:t>
            </w:r>
          </w:p>
        </w:tc>
        <w:tc>
          <w:tcPr>
            <w:tcW w:w="6681" w:type="dxa"/>
          </w:tcPr>
          <w:p w14:paraId="4906EA5D" w14:textId="368CB3E9" w:rsidR="00D4132A" w:rsidRPr="0021493D" w:rsidRDefault="00973893" w:rsidP="00994C26">
            <w:pPr>
              <w:spacing w:line="276" w:lineRule="auto"/>
              <w:jc w:val="both"/>
              <w:rPr>
                <w:rFonts w:ascii="Cambria" w:hAnsi="Cambria"/>
              </w:rPr>
            </w:pPr>
            <w:r w:rsidRPr="0021493D">
              <w:rPr>
                <w:rFonts w:ascii="Cambria" w:hAnsi="Cambria"/>
                <w:b/>
              </w:rPr>
              <w:t xml:space="preserve">SESSION 3: </w:t>
            </w:r>
            <w:r w:rsidR="00751E0D" w:rsidRPr="0021493D">
              <w:rPr>
                <w:rFonts w:ascii="Cambria" w:hAnsi="Cambria"/>
                <w:b/>
              </w:rPr>
              <w:t xml:space="preserve">PANEL DISCUSSION ON THE </w:t>
            </w:r>
            <w:r w:rsidR="00384A69" w:rsidRPr="0021493D">
              <w:rPr>
                <w:rFonts w:ascii="Cambria" w:hAnsi="Cambria"/>
                <w:b/>
              </w:rPr>
              <w:t>IMPLICATIONS OF JUST ENER</w:t>
            </w:r>
            <w:r w:rsidR="0045226F" w:rsidRPr="0021493D">
              <w:rPr>
                <w:rFonts w:ascii="Cambria" w:hAnsi="Cambria"/>
                <w:b/>
              </w:rPr>
              <w:t>G</w:t>
            </w:r>
            <w:r w:rsidR="00384A69" w:rsidRPr="0021493D">
              <w:rPr>
                <w:rFonts w:ascii="Cambria" w:hAnsi="Cambria"/>
                <w:b/>
              </w:rPr>
              <w:t>Y TRANSITIONS ON BUSINESS AND HUMAN RIGHTS</w:t>
            </w:r>
            <w:r w:rsidR="004020B6" w:rsidRPr="0021493D">
              <w:rPr>
                <w:rFonts w:ascii="Cambria" w:hAnsi="Cambria"/>
                <w:b/>
              </w:rPr>
              <w:t xml:space="preserve"> – </w:t>
            </w:r>
            <w:r w:rsidR="004020B6" w:rsidRPr="0021493D">
              <w:rPr>
                <w:rFonts w:ascii="Cambria" w:hAnsi="Cambria"/>
              </w:rPr>
              <w:t xml:space="preserve">Assessing </w:t>
            </w:r>
            <w:r w:rsidR="0045226F" w:rsidRPr="0021493D">
              <w:rPr>
                <w:rFonts w:ascii="Cambria" w:hAnsi="Cambria"/>
              </w:rPr>
              <w:t xml:space="preserve">gaps, and </w:t>
            </w:r>
            <w:r w:rsidR="004020B6" w:rsidRPr="0021493D">
              <w:rPr>
                <w:rFonts w:ascii="Cambria" w:hAnsi="Cambria"/>
              </w:rPr>
              <w:t>opportunities for National Human Rights Institutions</w:t>
            </w:r>
          </w:p>
          <w:p w14:paraId="4EDEC63D" w14:textId="5367EEC5" w:rsidR="00876257" w:rsidRPr="0021493D" w:rsidRDefault="00876257" w:rsidP="00994C26">
            <w:pPr>
              <w:spacing w:line="276" w:lineRule="auto"/>
              <w:jc w:val="both"/>
              <w:rPr>
                <w:rFonts w:ascii="Cambria" w:hAnsi="Cambria"/>
              </w:rPr>
            </w:pPr>
          </w:p>
          <w:p w14:paraId="553FE8E3" w14:textId="3BB6E638" w:rsidR="00876257" w:rsidRPr="00AB7F8B" w:rsidRDefault="00876257" w:rsidP="00994C26">
            <w:pPr>
              <w:spacing w:line="276" w:lineRule="auto"/>
              <w:jc w:val="both"/>
              <w:rPr>
                <w:rFonts w:ascii="Cambria" w:hAnsi="Cambria"/>
              </w:rPr>
            </w:pPr>
            <w:r w:rsidRPr="0021493D">
              <w:rPr>
                <w:rFonts w:ascii="Cambria" w:hAnsi="Cambria"/>
                <w:b/>
              </w:rPr>
              <w:t xml:space="preserve">Moderator: </w:t>
            </w:r>
            <w:r w:rsidR="00A97929" w:rsidRPr="00AB7F8B">
              <w:rPr>
                <w:rFonts w:ascii="Cambria" w:hAnsi="Cambria"/>
              </w:rPr>
              <w:t xml:space="preserve">Mr. Joseph Kibugu </w:t>
            </w:r>
            <w:r w:rsidR="00AB7F8B" w:rsidRPr="00AB7F8B">
              <w:rPr>
                <w:rFonts w:ascii="Cambria" w:hAnsi="Cambria"/>
              </w:rPr>
              <w:t>–</w:t>
            </w:r>
            <w:r w:rsidR="00A97929" w:rsidRPr="00AB7F8B">
              <w:rPr>
                <w:rFonts w:ascii="Cambria" w:hAnsi="Cambria"/>
              </w:rPr>
              <w:t xml:space="preserve"> </w:t>
            </w:r>
            <w:r w:rsidR="00AB7F8B" w:rsidRPr="00AB7F8B">
              <w:rPr>
                <w:rFonts w:ascii="Cambria" w:hAnsi="Cambria"/>
              </w:rPr>
              <w:t xml:space="preserve">Africa Programme Manager – Business </w:t>
            </w:r>
            <w:r w:rsidR="00E02C13">
              <w:rPr>
                <w:rFonts w:ascii="Cambria" w:hAnsi="Cambria"/>
              </w:rPr>
              <w:t>and Human Rights Resource Centre (BHRRC)</w:t>
            </w:r>
          </w:p>
          <w:p w14:paraId="28FA55D5" w14:textId="26BB9DFA" w:rsidR="00751E0D" w:rsidRPr="00AB7F8B" w:rsidRDefault="00751E0D" w:rsidP="00994C26">
            <w:pPr>
              <w:spacing w:line="276" w:lineRule="auto"/>
              <w:jc w:val="both"/>
              <w:rPr>
                <w:rFonts w:ascii="Cambria" w:hAnsi="Cambria"/>
              </w:rPr>
            </w:pPr>
          </w:p>
          <w:p w14:paraId="75D4200F" w14:textId="2FE64230" w:rsidR="00384A69" w:rsidRDefault="00751E0D" w:rsidP="00994C26">
            <w:pPr>
              <w:spacing w:line="276" w:lineRule="auto"/>
              <w:jc w:val="both"/>
              <w:rPr>
                <w:rFonts w:ascii="Cambria" w:hAnsi="Cambria"/>
                <w:b/>
              </w:rPr>
            </w:pPr>
            <w:r w:rsidRPr="0021493D">
              <w:rPr>
                <w:rFonts w:ascii="Cambria" w:hAnsi="Cambria"/>
                <w:b/>
              </w:rPr>
              <w:t>Panel</w:t>
            </w:r>
            <w:r w:rsidR="00A97929">
              <w:rPr>
                <w:rFonts w:ascii="Cambria" w:hAnsi="Cambria"/>
                <w:b/>
              </w:rPr>
              <w:t>ists:</w:t>
            </w:r>
            <w:r w:rsidR="00AB7F8B">
              <w:rPr>
                <w:rFonts w:ascii="Cambria" w:hAnsi="Cambria"/>
                <w:b/>
              </w:rPr>
              <w:t xml:space="preserve"> </w:t>
            </w:r>
          </w:p>
          <w:p w14:paraId="49FE0026" w14:textId="3058947D" w:rsidR="00AB7F8B" w:rsidRDefault="00AB7F8B" w:rsidP="00994C26">
            <w:pPr>
              <w:spacing w:line="276" w:lineRule="auto"/>
              <w:jc w:val="both"/>
              <w:rPr>
                <w:rFonts w:ascii="Cambria" w:hAnsi="Cambria"/>
                <w:b/>
              </w:rPr>
            </w:pPr>
          </w:p>
          <w:p w14:paraId="51453B5A" w14:textId="3F481634" w:rsidR="00AB7F8B" w:rsidRDefault="00AD0463" w:rsidP="00994C26">
            <w:pPr>
              <w:spacing w:line="276" w:lineRule="auto"/>
              <w:jc w:val="both"/>
              <w:rPr>
                <w:rFonts w:ascii="Cambria" w:hAnsi="Cambria"/>
                <w:b/>
              </w:rPr>
            </w:pPr>
            <w:r>
              <w:rPr>
                <w:rFonts w:ascii="Cambria" w:hAnsi="Cambria"/>
              </w:rPr>
              <w:t xml:space="preserve">East Africa </w:t>
            </w:r>
            <w:r w:rsidR="00AB7F8B" w:rsidRPr="0084628F">
              <w:rPr>
                <w:rFonts w:ascii="Cambria" w:hAnsi="Cambria"/>
              </w:rPr>
              <w:t>NHRI rep:</w:t>
            </w:r>
            <w:r w:rsidR="00AB7F8B">
              <w:rPr>
                <w:rFonts w:ascii="Cambria" w:hAnsi="Cambria"/>
              </w:rPr>
              <w:t xml:space="preserve"> </w:t>
            </w:r>
            <w:r w:rsidR="00AB7F8B" w:rsidRPr="00AB7F8B">
              <w:rPr>
                <w:rFonts w:ascii="Cambria" w:hAnsi="Cambria"/>
              </w:rPr>
              <w:t>Kenya National Commission on Human Rights</w:t>
            </w:r>
            <w:r w:rsidR="00AB7F8B">
              <w:rPr>
                <w:rFonts w:ascii="Cambria" w:hAnsi="Cambria"/>
                <w:b/>
              </w:rPr>
              <w:t xml:space="preserve"> (KNCHR)</w:t>
            </w:r>
          </w:p>
          <w:p w14:paraId="7C9C27C1" w14:textId="77777777" w:rsidR="0084628F" w:rsidRDefault="0084628F" w:rsidP="00994C26">
            <w:pPr>
              <w:spacing w:line="276" w:lineRule="auto"/>
              <w:jc w:val="both"/>
              <w:rPr>
                <w:rFonts w:ascii="Cambria" w:hAnsi="Cambria"/>
                <w:b/>
              </w:rPr>
            </w:pPr>
          </w:p>
          <w:p w14:paraId="4F377B01" w14:textId="483700DE" w:rsidR="00AB7F8B" w:rsidRDefault="00AB7F8B" w:rsidP="00994C26">
            <w:pPr>
              <w:spacing w:line="276" w:lineRule="auto"/>
              <w:jc w:val="both"/>
              <w:rPr>
                <w:rFonts w:ascii="Cambria" w:hAnsi="Cambria"/>
                <w:b/>
              </w:rPr>
            </w:pPr>
            <w:r w:rsidRPr="0084628F">
              <w:rPr>
                <w:rFonts w:ascii="Cambria" w:hAnsi="Cambria"/>
              </w:rPr>
              <w:t>CSO rep</w:t>
            </w:r>
            <w:r>
              <w:rPr>
                <w:rFonts w:ascii="Cambria" w:hAnsi="Cambria"/>
                <w:b/>
              </w:rPr>
              <w:t>:</w:t>
            </w:r>
            <w:r w:rsidR="0084628F">
              <w:rPr>
                <w:rFonts w:ascii="Cambria" w:hAnsi="Cambria"/>
                <w:b/>
              </w:rPr>
              <w:t xml:space="preserve"> </w:t>
            </w:r>
            <w:r w:rsidR="00E230F8">
              <w:rPr>
                <w:rFonts w:ascii="Cambria" w:hAnsi="Cambria"/>
                <w:b/>
              </w:rPr>
              <w:t>Friedrich Ebert Stiftung (FES) representative</w:t>
            </w:r>
          </w:p>
          <w:p w14:paraId="62C96B85" w14:textId="642EAAD3" w:rsidR="00E02C13" w:rsidRDefault="00E02C13" w:rsidP="00994C26">
            <w:pPr>
              <w:spacing w:line="276" w:lineRule="auto"/>
              <w:jc w:val="both"/>
              <w:rPr>
                <w:rFonts w:ascii="Cambria" w:hAnsi="Cambria"/>
                <w:b/>
              </w:rPr>
            </w:pPr>
          </w:p>
          <w:p w14:paraId="6D5C54DD" w14:textId="59FA89C4" w:rsidR="00E02C13" w:rsidRDefault="00E02C13" w:rsidP="00994C26">
            <w:pPr>
              <w:spacing w:line="276" w:lineRule="auto"/>
              <w:jc w:val="both"/>
              <w:rPr>
                <w:rFonts w:ascii="Cambria" w:hAnsi="Cambria"/>
                <w:b/>
              </w:rPr>
            </w:pPr>
            <w:r w:rsidRPr="00E02C13">
              <w:rPr>
                <w:rFonts w:ascii="Cambria" w:hAnsi="Cambria"/>
              </w:rPr>
              <w:t>Private Sector rep:</w:t>
            </w:r>
            <w:r>
              <w:rPr>
                <w:rFonts w:ascii="Cambria" w:hAnsi="Cambria"/>
                <w:b/>
              </w:rPr>
              <w:t xml:space="preserve"> Global Business Initiative on Human Rights </w:t>
            </w:r>
          </w:p>
          <w:p w14:paraId="6A42D5DC" w14:textId="77777777" w:rsidR="0084628F" w:rsidRDefault="0084628F" w:rsidP="00994C26">
            <w:pPr>
              <w:spacing w:line="276" w:lineRule="auto"/>
              <w:jc w:val="both"/>
              <w:rPr>
                <w:rFonts w:ascii="Cambria" w:hAnsi="Cambria"/>
                <w:b/>
              </w:rPr>
            </w:pPr>
          </w:p>
          <w:p w14:paraId="57F8D7CB" w14:textId="56B6040C" w:rsidR="00AB7F8B" w:rsidRDefault="0084628F" w:rsidP="00994C26">
            <w:pPr>
              <w:spacing w:line="276" w:lineRule="auto"/>
              <w:jc w:val="both"/>
              <w:rPr>
                <w:rFonts w:ascii="Cambria" w:hAnsi="Cambria"/>
                <w:b/>
                <w:lang w:val="en-US"/>
              </w:rPr>
            </w:pPr>
            <w:r>
              <w:rPr>
                <w:rFonts w:ascii="Cambria" w:hAnsi="Cambria"/>
              </w:rPr>
              <w:t>ILO</w:t>
            </w:r>
            <w:r w:rsidR="00AB7F8B" w:rsidRPr="0084628F">
              <w:rPr>
                <w:rFonts w:ascii="Cambria" w:hAnsi="Cambria"/>
              </w:rPr>
              <w:t xml:space="preserve"> rep</w:t>
            </w:r>
            <w:r w:rsidR="00AB7F8B">
              <w:rPr>
                <w:rFonts w:ascii="Cambria" w:hAnsi="Cambria"/>
                <w:b/>
              </w:rPr>
              <w:t xml:space="preserve">: </w:t>
            </w:r>
            <w:r w:rsidRPr="0084628F">
              <w:rPr>
                <w:rFonts w:ascii="Cambria" w:hAnsi="Cambria"/>
                <w:b/>
                <w:bCs/>
                <w:lang w:val="en-US"/>
              </w:rPr>
              <w:t xml:space="preserve">Ms. Githa Roelans, </w:t>
            </w:r>
            <w:r w:rsidRPr="0084628F">
              <w:rPr>
                <w:rFonts w:ascii="Cambria" w:hAnsi="Cambria"/>
                <w:b/>
                <w:lang w:val="en-US"/>
              </w:rPr>
              <w:t xml:space="preserve">Head, Multinational Enterprises and Enterprise Engagement Unit, International Labour Organisation </w:t>
            </w:r>
          </w:p>
          <w:p w14:paraId="7DB69926" w14:textId="77777777" w:rsidR="0084628F" w:rsidRPr="0084628F" w:rsidRDefault="0084628F" w:rsidP="00994C26">
            <w:pPr>
              <w:spacing w:line="276" w:lineRule="auto"/>
              <w:jc w:val="both"/>
              <w:rPr>
                <w:rFonts w:ascii="Cambria" w:hAnsi="Cambria"/>
                <w:b/>
                <w:iCs/>
                <w:lang w:val="en-US"/>
              </w:rPr>
            </w:pPr>
          </w:p>
          <w:p w14:paraId="14074656" w14:textId="1DB50D60" w:rsidR="00AB7F8B" w:rsidRDefault="00AB7F8B" w:rsidP="00994C26">
            <w:pPr>
              <w:spacing w:line="276" w:lineRule="auto"/>
              <w:jc w:val="both"/>
              <w:rPr>
                <w:rFonts w:ascii="Cambria" w:hAnsi="Cambria"/>
                <w:b/>
              </w:rPr>
            </w:pPr>
            <w:r w:rsidRPr="0084628F">
              <w:rPr>
                <w:rFonts w:ascii="Cambria" w:hAnsi="Cambria"/>
              </w:rPr>
              <w:t>State representative</w:t>
            </w:r>
            <w:r>
              <w:rPr>
                <w:rFonts w:ascii="Cambria" w:hAnsi="Cambria"/>
                <w:b/>
              </w:rPr>
              <w:t xml:space="preserve">: </w:t>
            </w:r>
            <w:r w:rsidR="00A44D73">
              <w:rPr>
                <w:rFonts w:ascii="Cambria" w:hAnsi="Cambria"/>
                <w:b/>
              </w:rPr>
              <w:t>Ghana</w:t>
            </w:r>
            <w:r w:rsidR="00481572">
              <w:rPr>
                <w:rFonts w:ascii="Cambria" w:hAnsi="Cambria"/>
                <w:b/>
              </w:rPr>
              <w:t xml:space="preserve">  </w:t>
            </w:r>
          </w:p>
          <w:p w14:paraId="2A954107" w14:textId="77777777" w:rsidR="00F602B4" w:rsidRDefault="00F602B4" w:rsidP="00994C26">
            <w:pPr>
              <w:spacing w:line="276" w:lineRule="auto"/>
              <w:jc w:val="both"/>
              <w:rPr>
                <w:rFonts w:ascii="Cambria" w:hAnsi="Cambria"/>
                <w:b/>
              </w:rPr>
            </w:pPr>
          </w:p>
          <w:p w14:paraId="5FC25E7A" w14:textId="43B95EB2" w:rsidR="0084628F" w:rsidRDefault="00F602B4" w:rsidP="00994C26">
            <w:pPr>
              <w:spacing w:line="276" w:lineRule="auto"/>
              <w:jc w:val="both"/>
              <w:rPr>
                <w:rFonts w:ascii="Cambria" w:hAnsi="Cambria"/>
                <w:b/>
              </w:rPr>
            </w:pPr>
            <w:r w:rsidRPr="00F602B4">
              <w:rPr>
                <w:rFonts w:ascii="Cambria" w:hAnsi="Cambria"/>
              </w:rPr>
              <w:t>Land Rights and Just Transition</w:t>
            </w:r>
            <w:r>
              <w:rPr>
                <w:rFonts w:ascii="Cambria" w:hAnsi="Cambria"/>
                <w:b/>
              </w:rPr>
              <w:t xml:space="preserve"> – SEATINI </w:t>
            </w:r>
            <w:r w:rsidR="001403FD">
              <w:rPr>
                <w:rFonts w:ascii="Cambria" w:hAnsi="Cambria"/>
                <w:b/>
              </w:rPr>
              <w:t>/ GLTN</w:t>
            </w:r>
          </w:p>
          <w:p w14:paraId="26669C02" w14:textId="77777777" w:rsidR="00F602B4" w:rsidRDefault="00F602B4" w:rsidP="00994C26">
            <w:pPr>
              <w:spacing w:line="276" w:lineRule="auto"/>
              <w:jc w:val="both"/>
              <w:rPr>
                <w:rFonts w:ascii="Cambria" w:hAnsi="Cambria"/>
                <w:b/>
              </w:rPr>
            </w:pPr>
          </w:p>
          <w:p w14:paraId="7D952782" w14:textId="3DFFB159" w:rsidR="00AB7F8B" w:rsidRPr="00AB7F8B" w:rsidRDefault="00AB7F8B" w:rsidP="00994C26">
            <w:pPr>
              <w:spacing w:line="276" w:lineRule="auto"/>
              <w:jc w:val="both"/>
              <w:rPr>
                <w:rFonts w:ascii="Cambria" w:hAnsi="Cambria"/>
                <w:b/>
              </w:rPr>
            </w:pPr>
            <w:r w:rsidRPr="0084628F">
              <w:rPr>
                <w:rFonts w:ascii="Cambria" w:hAnsi="Cambria"/>
              </w:rPr>
              <w:t>REC representative</w:t>
            </w:r>
            <w:r w:rsidR="0084628F">
              <w:rPr>
                <w:rFonts w:ascii="Cambria" w:hAnsi="Cambria"/>
                <w:b/>
              </w:rPr>
              <w:t>: ECOWAS Commission</w:t>
            </w:r>
          </w:p>
          <w:p w14:paraId="4D261DE3" w14:textId="2959D1D8" w:rsidR="00384A69" w:rsidRPr="0021493D" w:rsidRDefault="00384A69" w:rsidP="00786A47">
            <w:pPr>
              <w:spacing w:line="276" w:lineRule="auto"/>
              <w:jc w:val="both"/>
              <w:rPr>
                <w:rFonts w:ascii="Cambria" w:hAnsi="Cambria"/>
                <w:b/>
              </w:rPr>
            </w:pPr>
          </w:p>
        </w:tc>
      </w:tr>
      <w:tr w:rsidR="00B90593" w:rsidRPr="0021493D" w14:paraId="319BDFC0" w14:textId="77777777" w:rsidTr="00994C26">
        <w:tc>
          <w:tcPr>
            <w:tcW w:w="2335" w:type="dxa"/>
            <w:shd w:val="clear" w:color="auto" w:fill="ED7D31" w:themeFill="accent2"/>
          </w:tcPr>
          <w:p w14:paraId="4B62D63F" w14:textId="77777777" w:rsidR="007D255C" w:rsidRPr="0021493D" w:rsidRDefault="007D255C" w:rsidP="00023187">
            <w:pPr>
              <w:spacing w:line="276" w:lineRule="auto"/>
              <w:jc w:val="both"/>
              <w:rPr>
                <w:rFonts w:ascii="Cambria" w:hAnsi="Cambria"/>
              </w:rPr>
            </w:pPr>
          </w:p>
          <w:p w14:paraId="29C20BE0" w14:textId="42F5926D" w:rsidR="00B90593" w:rsidRPr="0021493D" w:rsidRDefault="00994C26" w:rsidP="00023187">
            <w:pPr>
              <w:spacing w:line="276" w:lineRule="auto"/>
              <w:jc w:val="both"/>
              <w:rPr>
                <w:rFonts w:ascii="Cambria" w:hAnsi="Cambria"/>
              </w:rPr>
            </w:pPr>
            <w:r w:rsidRPr="0021493D">
              <w:rPr>
                <w:rFonts w:ascii="Cambria" w:hAnsi="Cambria"/>
              </w:rPr>
              <w:t>1300 – 1400hrs</w:t>
            </w:r>
          </w:p>
        </w:tc>
        <w:tc>
          <w:tcPr>
            <w:tcW w:w="6681" w:type="dxa"/>
            <w:shd w:val="clear" w:color="auto" w:fill="ED7D31" w:themeFill="accent2"/>
          </w:tcPr>
          <w:p w14:paraId="144E53D0" w14:textId="77777777" w:rsidR="007D255C" w:rsidRPr="0021493D" w:rsidRDefault="007D255C" w:rsidP="007D255C">
            <w:pPr>
              <w:spacing w:line="276" w:lineRule="auto"/>
              <w:jc w:val="center"/>
              <w:rPr>
                <w:rFonts w:ascii="Cambria" w:hAnsi="Cambria"/>
                <w:b/>
              </w:rPr>
            </w:pPr>
          </w:p>
          <w:p w14:paraId="1BF21853" w14:textId="532021B2" w:rsidR="007D255C" w:rsidRPr="0021493D" w:rsidRDefault="00994C26" w:rsidP="007041C6">
            <w:pPr>
              <w:spacing w:line="276" w:lineRule="auto"/>
              <w:jc w:val="center"/>
              <w:rPr>
                <w:rFonts w:ascii="Cambria" w:hAnsi="Cambria"/>
                <w:b/>
              </w:rPr>
            </w:pPr>
            <w:r w:rsidRPr="0021493D">
              <w:rPr>
                <w:rFonts w:ascii="Cambria" w:hAnsi="Cambria"/>
                <w:b/>
              </w:rPr>
              <w:t>Lunch break</w:t>
            </w:r>
          </w:p>
        </w:tc>
      </w:tr>
      <w:tr w:rsidR="00D4132A" w:rsidRPr="0021493D" w14:paraId="0807924C" w14:textId="77777777" w:rsidTr="00670C9D">
        <w:tc>
          <w:tcPr>
            <w:tcW w:w="2335" w:type="dxa"/>
          </w:tcPr>
          <w:p w14:paraId="43E39A0C" w14:textId="28F6F482" w:rsidR="00D4132A" w:rsidRPr="0021493D" w:rsidRDefault="00653D32" w:rsidP="00023187">
            <w:pPr>
              <w:spacing w:line="276" w:lineRule="auto"/>
              <w:jc w:val="both"/>
              <w:rPr>
                <w:rFonts w:ascii="Cambria" w:hAnsi="Cambria"/>
              </w:rPr>
            </w:pPr>
            <w:r w:rsidRPr="0021493D">
              <w:rPr>
                <w:rFonts w:ascii="Cambria" w:hAnsi="Cambria"/>
              </w:rPr>
              <w:t>1</w:t>
            </w:r>
            <w:r w:rsidR="00994C26" w:rsidRPr="0021493D">
              <w:rPr>
                <w:rFonts w:ascii="Cambria" w:hAnsi="Cambria"/>
              </w:rPr>
              <w:t>400 – 1515hrs</w:t>
            </w:r>
          </w:p>
        </w:tc>
        <w:tc>
          <w:tcPr>
            <w:tcW w:w="6681" w:type="dxa"/>
          </w:tcPr>
          <w:p w14:paraId="01E5EE2A" w14:textId="0216FC13" w:rsidR="004020B6" w:rsidRPr="0021493D" w:rsidRDefault="0077145A" w:rsidP="00994C26">
            <w:pPr>
              <w:spacing w:line="276" w:lineRule="auto"/>
              <w:jc w:val="both"/>
              <w:rPr>
                <w:rFonts w:ascii="Cambria" w:hAnsi="Cambria"/>
                <w:b/>
                <w:bCs/>
              </w:rPr>
            </w:pPr>
            <w:r w:rsidRPr="0021493D">
              <w:rPr>
                <w:rFonts w:ascii="Cambria" w:hAnsi="Cambria"/>
                <w:b/>
                <w:bCs/>
              </w:rPr>
              <w:t>SESSION 4: GLOBAL TRENDS ON MANDATORY HUMAN RIGHTS DUE DILIGENCE DIRECTIVES IN THE EUROPEAN UNION, AND THEIR IMPLICATIONS ON AFRICA</w:t>
            </w:r>
          </w:p>
          <w:p w14:paraId="392C84B5" w14:textId="7BEBE7D2" w:rsidR="004020B6" w:rsidRPr="0021493D" w:rsidRDefault="004020B6" w:rsidP="00994C26">
            <w:pPr>
              <w:spacing w:line="276" w:lineRule="auto"/>
              <w:jc w:val="both"/>
              <w:rPr>
                <w:rFonts w:ascii="Cambria" w:hAnsi="Cambria"/>
                <w:b/>
                <w:bCs/>
              </w:rPr>
            </w:pPr>
          </w:p>
          <w:p w14:paraId="24295BDA" w14:textId="28D706F3" w:rsidR="004020B6" w:rsidRPr="0021493D" w:rsidRDefault="004020B6" w:rsidP="00994C26">
            <w:pPr>
              <w:spacing w:line="276" w:lineRule="auto"/>
              <w:jc w:val="both"/>
              <w:rPr>
                <w:rFonts w:ascii="Cambria" w:hAnsi="Cambria"/>
                <w:bCs/>
              </w:rPr>
            </w:pPr>
            <w:r w:rsidRPr="0021493D">
              <w:rPr>
                <w:rFonts w:ascii="Cambria" w:hAnsi="Cambria"/>
                <w:b/>
                <w:bCs/>
              </w:rPr>
              <w:t xml:space="preserve">Moderator: </w:t>
            </w:r>
            <w:r w:rsidR="004E6AF2" w:rsidRPr="0021493D">
              <w:rPr>
                <w:rFonts w:ascii="Cambria" w:hAnsi="Cambria"/>
                <w:bCs/>
              </w:rPr>
              <w:t>Mr. Arnold Kwesiga, Manager – Business and Human Rights, Centre for Human Rights, University of Pretoria, South Africa</w:t>
            </w:r>
          </w:p>
          <w:p w14:paraId="06FFCFEE" w14:textId="1ED89C2E" w:rsidR="004020B6" w:rsidRPr="0021493D" w:rsidRDefault="004020B6" w:rsidP="00994C26">
            <w:pPr>
              <w:spacing w:line="276" w:lineRule="auto"/>
              <w:jc w:val="both"/>
              <w:rPr>
                <w:rFonts w:ascii="Cambria" w:hAnsi="Cambria"/>
                <w:bCs/>
              </w:rPr>
            </w:pPr>
          </w:p>
          <w:p w14:paraId="76EC4575" w14:textId="11885E6E" w:rsidR="004020B6" w:rsidRDefault="004020B6" w:rsidP="00994C26">
            <w:pPr>
              <w:spacing w:line="276" w:lineRule="auto"/>
              <w:jc w:val="both"/>
              <w:rPr>
                <w:rFonts w:ascii="Cambria" w:hAnsi="Cambria"/>
                <w:b/>
                <w:bCs/>
              </w:rPr>
            </w:pPr>
            <w:r w:rsidRPr="0021493D">
              <w:rPr>
                <w:rFonts w:ascii="Cambria" w:hAnsi="Cambria"/>
                <w:b/>
                <w:bCs/>
              </w:rPr>
              <w:t xml:space="preserve">Expert presenters: </w:t>
            </w:r>
          </w:p>
          <w:p w14:paraId="379B609A" w14:textId="5ED5C817" w:rsidR="0084628F" w:rsidRDefault="0084628F" w:rsidP="00994C26">
            <w:pPr>
              <w:spacing w:line="276" w:lineRule="auto"/>
              <w:jc w:val="both"/>
              <w:rPr>
                <w:rFonts w:ascii="Cambria" w:hAnsi="Cambria"/>
                <w:b/>
                <w:bCs/>
              </w:rPr>
            </w:pPr>
          </w:p>
          <w:p w14:paraId="4A69F385" w14:textId="4F407964" w:rsidR="0084628F" w:rsidRPr="0021493D" w:rsidRDefault="00AD0463" w:rsidP="00994C26">
            <w:pPr>
              <w:spacing w:line="276" w:lineRule="auto"/>
              <w:jc w:val="both"/>
              <w:rPr>
                <w:rFonts w:ascii="Cambria" w:hAnsi="Cambria"/>
                <w:b/>
                <w:bCs/>
              </w:rPr>
            </w:pPr>
            <w:r w:rsidRPr="00AD0463">
              <w:rPr>
                <w:rFonts w:ascii="Cambria" w:hAnsi="Cambria"/>
                <w:bCs/>
              </w:rPr>
              <w:t>Reflections on the EU Corporate Sustainability and Due Diligence Directives</w:t>
            </w:r>
            <w:r>
              <w:rPr>
                <w:rFonts w:ascii="Cambria" w:hAnsi="Cambria"/>
                <w:b/>
                <w:bCs/>
              </w:rPr>
              <w:t xml:space="preserve"> - </w:t>
            </w:r>
            <w:r w:rsidR="0084628F">
              <w:rPr>
                <w:rFonts w:ascii="Cambria" w:hAnsi="Cambria"/>
                <w:b/>
                <w:bCs/>
              </w:rPr>
              <w:t xml:space="preserve">European Union representative </w:t>
            </w:r>
          </w:p>
          <w:p w14:paraId="5AE517D5" w14:textId="21D01D39" w:rsidR="004E6AF2" w:rsidRPr="0021493D" w:rsidRDefault="004E6AF2" w:rsidP="00994C26">
            <w:pPr>
              <w:spacing w:line="276" w:lineRule="auto"/>
              <w:jc w:val="both"/>
              <w:rPr>
                <w:rFonts w:ascii="Cambria" w:hAnsi="Cambria"/>
                <w:bCs/>
              </w:rPr>
            </w:pPr>
          </w:p>
          <w:p w14:paraId="47FDDB30" w14:textId="5ADF3D34" w:rsidR="004E6AF2" w:rsidRPr="0021493D" w:rsidRDefault="00CF3BBD" w:rsidP="00994C26">
            <w:pPr>
              <w:spacing w:line="276" w:lineRule="auto"/>
              <w:jc w:val="both"/>
              <w:rPr>
                <w:rFonts w:ascii="Cambria" w:hAnsi="Cambria"/>
                <w:b/>
                <w:bCs/>
              </w:rPr>
            </w:pPr>
            <w:r w:rsidRPr="0021493D">
              <w:rPr>
                <w:rFonts w:ascii="Cambria" w:hAnsi="Cambria"/>
                <w:bCs/>
              </w:rPr>
              <w:t>Presentation on EU regulatory developments and the CSDD</w:t>
            </w:r>
            <w:r w:rsidRPr="0021493D">
              <w:rPr>
                <w:rFonts w:ascii="Cambria" w:hAnsi="Cambria"/>
                <w:b/>
                <w:bCs/>
              </w:rPr>
              <w:t xml:space="preserve"> - </w:t>
            </w:r>
            <w:r w:rsidR="004E6AF2" w:rsidRPr="0021493D">
              <w:rPr>
                <w:rFonts w:ascii="Cambria" w:hAnsi="Cambria"/>
                <w:bCs/>
              </w:rPr>
              <w:t xml:space="preserve"> </w:t>
            </w:r>
            <w:r w:rsidR="004E6AF2" w:rsidRPr="0021493D">
              <w:rPr>
                <w:rFonts w:ascii="Cambria" w:hAnsi="Cambria"/>
                <w:b/>
                <w:bCs/>
              </w:rPr>
              <w:t>Elin</w:t>
            </w:r>
            <w:r w:rsidRPr="0021493D">
              <w:rPr>
                <w:rFonts w:ascii="Cambria" w:hAnsi="Cambria"/>
                <w:b/>
                <w:bCs/>
              </w:rPr>
              <w:t xml:space="preserve"> Wrzoncki </w:t>
            </w:r>
            <w:r w:rsidR="004E6AF2" w:rsidRPr="0021493D">
              <w:rPr>
                <w:rFonts w:ascii="Cambria" w:hAnsi="Cambria"/>
                <w:b/>
                <w:bCs/>
              </w:rPr>
              <w:t>–</w:t>
            </w:r>
            <w:r w:rsidRPr="0021493D">
              <w:rPr>
                <w:rFonts w:ascii="Cambria" w:hAnsi="Cambria"/>
                <w:b/>
                <w:bCs/>
              </w:rPr>
              <w:t xml:space="preserve"> </w:t>
            </w:r>
            <w:r w:rsidR="004E6AF2" w:rsidRPr="0021493D">
              <w:rPr>
                <w:rFonts w:ascii="Cambria" w:hAnsi="Cambria"/>
                <w:b/>
                <w:bCs/>
              </w:rPr>
              <w:t xml:space="preserve">Department Director – </w:t>
            </w:r>
            <w:r w:rsidRPr="0021493D">
              <w:rPr>
                <w:rFonts w:ascii="Cambria" w:hAnsi="Cambria"/>
                <w:b/>
                <w:bCs/>
              </w:rPr>
              <w:t xml:space="preserve">Human Rights and Business, DIHR </w:t>
            </w:r>
          </w:p>
          <w:p w14:paraId="413BDC6A" w14:textId="777DC060" w:rsidR="0021493D" w:rsidRDefault="0021493D" w:rsidP="00994C26">
            <w:pPr>
              <w:spacing w:line="276" w:lineRule="auto"/>
              <w:jc w:val="both"/>
              <w:rPr>
                <w:rFonts w:ascii="Cambria" w:hAnsi="Cambria"/>
                <w:b/>
                <w:bCs/>
              </w:rPr>
            </w:pPr>
          </w:p>
          <w:p w14:paraId="2E4A14EB" w14:textId="5DE6F8BC" w:rsidR="00AD0463" w:rsidRDefault="00AD0463" w:rsidP="00994C26">
            <w:pPr>
              <w:spacing w:line="276" w:lineRule="auto"/>
              <w:jc w:val="both"/>
              <w:rPr>
                <w:rFonts w:ascii="Cambria" w:hAnsi="Cambria"/>
                <w:b/>
                <w:bCs/>
              </w:rPr>
            </w:pPr>
            <w:r w:rsidRPr="00AD0463">
              <w:rPr>
                <w:rFonts w:ascii="Cambria" w:hAnsi="Cambria"/>
                <w:bCs/>
              </w:rPr>
              <w:t>African CSO perspective on the EU regulatory development and implications to Africa</w:t>
            </w:r>
            <w:r>
              <w:rPr>
                <w:rFonts w:ascii="Cambria" w:hAnsi="Cambria"/>
                <w:b/>
                <w:bCs/>
              </w:rPr>
              <w:t xml:space="preserve"> – Africa Coalition for Corporate Accountability rep</w:t>
            </w:r>
          </w:p>
          <w:p w14:paraId="10C3D42D" w14:textId="5CC7FA9E" w:rsidR="00AD0463" w:rsidRDefault="00AD0463" w:rsidP="00994C26">
            <w:pPr>
              <w:spacing w:line="276" w:lineRule="auto"/>
              <w:jc w:val="both"/>
              <w:rPr>
                <w:rFonts w:ascii="Cambria" w:hAnsi="Cambria"/>
                <w:b/>
                <w:bCs/>
              </w:rPr>
            </w:pPr>
          </w:p>
          <w:p w14:paraId="2CF50FDA" w14:textId="45F53B3A" w:rsidR="004E6AF2" w:rsidRPr="00E02C13" w:rsidRDefault="00E230F8" w:rsidP="00994C26">
            <w:pPr>
              <w:spacing w:line="276" w:lineRule="auto"/>
              <w:jc w:val="both"/>
              <w:rPr>
                <w:rFonts w:ascii="Cambria" w:hAnsi="Cambria"/>
                <w:b/>
                <w:bCs/>
              </w:rPr>
            </w:pPr>
            <w:r>
              <w:rPr>
                <w:rFonts w:ascii="Cambria" w:hAnsi="Cambria"/>
                <w:bCs/>
              </w:rPr>
              <w:t xml:space="preserve">North </w:t>
            </w:r>
            <w:r w:rsidR="00AD0463">
              <w:rPr>
                <w:rFonts w:ascii="Cambria" w:hAnsi="Cambria"/>
                <w:bCs/>
              </w:rPr>
              <w:t xml:space="preserve">Africa </w:t>
            </w:r>
            <w:r w:rsidR="00AD0463" w:rsidRPr="00AD0463">
              <w:rPr>
                <w:rFonts w:ascii="Cambria" w:hAnsi="Cambria"/>
                <w:bCs/>
              </w:rPr>
              <w:t>NHRI perspective on the EU regulatory  development and Implications to Africa</w:t>
            </w:r>
            <w:r w:rsidR="00AD0463">
              <w:rPr>
                <w:rFonts w:ascii="Cambria" w:hAnsi="Cambria"/>
                <w:b/>
                <w:bCs/>
              </w:rPr>
              <w:t xml:space="preserve"> – </w:t>
            </w:r>
            <w:r>
              <w:rPr>
                <w:rFonts w:ascii="Cambria" w:hAnsi="Cambria"/>
                <w:b/>
                <w:bCs/>
              </w:rPr>
              <w:t>CNDH Morocco</w:t>
            </w:r>
          </w:p>
          <w:p w14:paraId="2219CDC0" w14:textId="77777777" w:rsidR="004E6AF2" w:rsidRPr="0021493D" w:rsidRDefault="004E6AF2" w:rsidP="00994C26">
            <w:pPr>
              <w:spacing w:line="276" w:lineRule="auto"/>
              <w:jc w:val="both"/>
              <w:rPr>
                <w:rFonts w:ascii="Cambria" w:hAnsi="Cambria"/>
                <w:bCs/>
              </w:rPr>
            </w:pPr>
          </w:p>
          <w:p w14:paraId="6E8BE61B" w14:textId="5925A173" w:rsidR="0077145A" w:rsidRPr="0021493D" w:rsidRDefault="0077145A" w:rsidP="00994C26">
            <w:pPr>
              <w:spacing w:line="276" w:lineRule="auto"/>
              <w:jc w:val="both"/>
              <w:rPr>
                <w:rFonts w:ascii="Cambria" w:hAnsi="Cambria"/>
                <w:b/>
                <w:bCs/>
              </w:rPr>
            </w:pPr>
          </w:p>
        </w:tc>
      </w:tr>
      <w:tr w:rsidR="00D4132A" w:rsidRPr="0021493D" w14:paraId="03E932A2" w14:textId="77777777" w:rsidTr="00790EF3">
        <w:trPr>
          <w:trHeight w:val="7930"/>
        </w:trPr>
        <w:tc>
          <w:tcPr>
            <w:tcW w:w="2335" w:type="dxa"/>
          </w:tcPr>
          <w:p w14:paraId="25842416" w14:textId="61C1F15E" w:rsidR="00D4132A" w:rsidRPr="0021493D" w:rsidRDefault="00994C26" w:rsidP="00023187">
            <w:pPr>
              <w:spacing w:line="276" w:lineRule="auto"/>
              <w:jc w:val="both"/>
              <w:rPr>
                <w:rFonts w:ascii="Cambria" w:hAnsi="Cambria"/>
              </w:rPr>
            </w:pPr>
            <w:r w:rsidRPr="0021493D">
              <w:rPr>
                <w:rFonts w:ascii="Cambria" w:hAnsi="Cambria"/>
              </w:rPr>
              <w:lastRenderedPageBreak/>
              <w:t>1515 – 16</w:t>
            </w:r>
            <w:r w:rsidR="00790EF3" w:rsidRPr="0021493D">
              <w:rPr>
                <w:rFonts w:ascii="Cambria" w:hAnsi="Cambria"/>
              </w:rPr>
              <w:t>45</w:t>
            </w:r>
            <w:r w:rsidRPr="0021493D">
              <w:rPr>
                <w:rFonts w:ascii="Cambria" w:hAnsi="Cambria"/>
              </w:rPr>
              <w:t>hrs</w:t>
            </w:r>
          </w:p>
        </w:tc>
        <w:tc>
          <w:tcPr>
            <w:tcW w:w="6681" w:type="dxa"/>
          </w:tcPr>
          <w:p w14:paraId="2A7D2DD9" w14:textId="4143ABFD" w:rsidR="00BF62A9" w:rsidRPr="0021493D" w:rsidRDefault="00790EF3" w:rsidP="00994C26">
            <w:pPr>
              <w:spacing w:line="276" w:lineRule="auto"/>
              <w:jc w:val="both"/>
              <w:rPr>
                <w:rFonts w:ascii="Cambria" w:hAnsi="Cambria"/>
                <w:b/>
                <w:bCs/>
              </w:rPr>
            </w:pPr>
            <w:r w:rsidRPr="0021493D">
              <w:rPr>
                <w:rFonts w:ascii="Cambria" w:hAnsi="Cambria"/>
                <w:b/>
                <w:bCs/>
              </w:rPr>
              <w:t xml:space="preserve">SESSION </w:t>
            </w:r>
            <w:r w:rsidR="004020B6" w:rsidRPr="0021493D">
              <w:rPr>
                <w:rFonts w:ascii="Cambria" w:hAnsi="Cambria"/>
                <w:b/>
                <w:bCs/>
              </w:rPr>
              <w:t>5</w:t>
            </w:r>
            <w:r w:rsidRPr="0021493D">
              <w:rPr>
                <w:rFonts w:ascii="Cambria" w:hAnsi="Cambria"/>
                <w:b/>
                <w:bCs/>
              </w:rPr>
              <w:t>: THE NEXUS BETWEEN BUSINESS AND HUMAN RIGHTS AND CONFLICT IN AFRICA</w:t>
            </w:r>
          </w:p>
          <w:p w14:paraId="40F37383" w14:textId="56A34AE5" w:rsidR="00900FC3" w:rsidRPr="0021493D" w:rsidRDefault="00900FC3" w:rsidP="00994C26">
            <w:pPr>
              <w:spacing w:line="276" w:lineRule="auto"/>
              <w:jc w:val="both"/>
              <w:rPr>
                <w:rFonts w:ascii="Cambria" w:hAnsi="Cambria"/>
                <w:b/>
                <w:bCs/>
              </w:rPr>
            </w:pPr>
          </w:p>
          <w:p w14:paraId="517D1905" w14:textId="49C689EB" w:rsidR="00900FC3" w:rsidRPr="0021493D" w:rsidRDefault="00900FC3" w:rsidP="00994C26">
            <w:pPr>
              <w:spacing w:line="276" w:lineRule="auto"/>
              <w:jc w:val="both"/>
              <w:rPr>
                <w:rFonts w:ascii="Cambria" w:hAnsi="Cambria"/>
                <w:b/>
                <w:bCs/>
              </w:rPr>
            </w:pPr>
            <w:r w:rsidRPr="0021493D">
              <w:rPr>
                <w:rFonts w:ascii="Cambria" w:hAnsi="Cambria"/>
                <w:b/>
                <w:bCs/>
              </w:rPr>
              <w:t xml:space="preserve">Moderator: </w:t>
            </w:r>
            <w:r w:rsidR="00E230F8">
              <w:rPr>
                <w:rFonts w:ascii="Cambria" w:hAnsi="Cambria"/>
                <w:b/>
                <w:bCs/>
              </w:rPr>
              <w:t>South Africa Human Rights Commission</w:t>
            </w:r>
          </w:p>
          <w:p w14:paraId="40183411" w14:textId="77777777" w:rsidR="005131C5" w:rsidRPr="0021493D" w:rsidRDefault="005131C5" w:rsidP="00994C26">
            <w:pPr>
              <w:spacing w:line="276" w:lineRule="auto"/>
              <w:jc w:val="both"/>
              <w:rPr>
                <w:rFonts w:ascii="Cambria" w:hAnsi="Cambria"/>
                <w:bCs/>
              </w:rPr>
            </w:pPr>
          </w:p>
          <w:p w14:paraId="202E0925" w14:textId="34287050" w:rsidR="00476AA0" w:rsidRPr="0021493D" w:rsidRDefault="00476AA0" w:rsidP="00994C26">
            <w:pPr>
              <w:spacing w:line="276" w:lineRule="auto"/>
              <w:jc w:val="both"/>
              <w:rPr>
                <w:rFonts w:ascii="Cambria" w:hAnsi="Cambria"/>
                <w:bCs/>
              </w:rPr>
            </w:pPr>
            <w:r w:rsidRPr="0021493D">
              <w:rPr>
                <w:rFonts w:ascii="Cambria" w:hAnsi="Cambria"/>
                <w:b/>
                <w:bCs/>
              </w:rPr>
              <w:t>P</w:t>
            </w:r>
            <w:r w:rsidR="00900FC3" w:rsidRPr="0021493D">
              <w:rPr>
                <w:rFonts w:ascii="Cambria" w:hAnsi="Cambria"/>
                <w:b/>
                <w:bCs/>
              </w:rPr>
              <w:t xml:space="preserve">anel discussion: </w:t>
            </w:r>
            <w:r w:rsidR="00900FC3" w:rsidRPr="0021493D">
              <w:rPr>
                <w:rFonts w:ascii="Cambria" w:hAnsi="Cambria"/>
                <w:bCs/>
              </w:rPr>
              <w:t>How does human rights contribute to conflict prevention? What are the drivers of conflicts in the context of business operations? What is the role of NHRIs in business related conflict prevention and early warning in Africa? How can businesses operating in conflict affected settings, take a conflict sensitive approach and respect human rights</w:t>
            </w:r>
            <w:r w:rsidR="00790EF3" w:rsidRPr="0021493D">
              <w:rPr>
                <w:rFonts w:ascii="Cambria" w:hAnsi="Cambria"/>
                <w:bCs/>
              </w:rPr>
              <w:t>?</w:t>
            </w:r>
          </w:p>
          <w:p w14:paraId="65167B55" w14:textId="2A866710" w:rsidR="00900FC3" w:rsidRPr="0021493D" w:rsidRDefault="00900FC3" w:rsidP="00994C26">
            <w:pPr>
              <w:spacing w:line="276" w:lineRule="auto"/>
              <w:jc w:val="both"/>
              <w:rPr>
                <w:rFonts w:ascii="Cambria" w:hAnsi="Cambria"/>
                <w:b/>
                <w:bCs/>
              </w:rPr>
            </w:pPr>
          </w:p>
          <w:p w14:paraId="012C9BF8" w14:textId="66E15824" w:rsidR="00900FC3" w:rsidRPr="0021493D" w:rsidRDefault="00790EF3" w:rsidP="00994C26">
            <w:pPr>
              <w:spacing w:line="276" w:lineRule="auto"/>
              <w:jc w:val="both"/>
              <w:rPr>
                <w:rFonts w:ascii="Cambria" w:hAnsi="Cambria"/>
                <w:b/>
                <w:bCs/>
              </w:rPr>
            </w:pPr>
            <w:r w:rsidRPr="0021493D">
              <w:rPr>
                <w:rFonts w:ascii="Cambria" w:hAnsi="Cambria"/>
                <w:b/>
                <w:bCs/>
              </w:rPr>
              <w:t>Panelists</w:t>
            </w:r>
            <w:r w:rsidR="00900FC3" w:rsidRPr="0021493D">
              <w:rPr>
                <w:rFonts w:ascii="Cambria" w:hAnsi="Cambria"/>
                <w:b/>
                <w:bCs/>
              </w:rPr>
              <w:t>:</w:t>
            </w:r>
          </w:p>
          <w:p w14:paraId="4F34E259" w14:textId="38F59E73" w:rsidR="00476AA0" w:rsidRPr="0021493D" w:rsidRDefault="00476AA0" w:rsidP="00DD2FDD">
            <w:pPr>
              <w:pStyle w:val="ListParagraph"/>
              <w:numPr>
                <w:ilvl w:val="0"/>
                <w:numId w:val="19"/>
              </w:numPr>
              <w:spacing w:line="276" w:lineRule="auto"/>
              <w:jc w:val="both"/>
              <w:rPr>
                <w:rFonts w:ascii="Cambria" w:hAnsi="Cambria"/>
                <w:bCs/>
              </w:rPr>
            </w:pPr>
            <w:r w:rsidRPr="0021493D">
              <w:rPr>
                <w:rFonts w:ascii="Cambria" w:hAnsi="Cambria"/>
                <w:b/>
                <w:bCs/>
              </w:rPr>
              <w:t>UN Working Group on BHR rep</w:t>
            </w:r>
            <w:r w:rsidR="005131C5" w:rsidRPr="0021493D">
              <w:rPr>
                <w:rFonts w:ascii="Cambria" w:hAnsi="Cambria"/>
                <w:b/>
                <w:bCs/>
              </w:rPr>
              <w:t>resentative</w:t>
            </w:r>
            <w:r w:rsidRPr="0021493D">
              <w:rPr>
                <w:rFonts w:ascii="Cambria" w:hAnsi="Cambria"/>
                <w:bCs/>
              </w:rPr>
              <w:t xml:space="preserve"> </w:t>
            </w:r>
            <w:r w:rsidR="00DD2FDD" w:rsidRPr="0021493D">
              <w:rPr>
                <w:rFonts w:ascii="Cambria" w:hAnsi="Cambria"/>
                <w:bCs/>
              </w:rPr>
              <w:t>–</w:t>
            </w:r>
            <w:r w:rsidRPr="0021493D">
              <w:rPr>
                <w:rFonts w:ascii="Cambria" w:hAnsi="Cambria"/>
                <w:bCs/>
              </w:rPr>
              <w:t xml:space="preserve"> </w:t>
            </w:r>
            <w:r w:rsidR="00DD2FDD" w:rsidRPr="0021493D">
              <w:rPr>
                <w:rFonts w:ascii="Cambria" w:hAnsi="Cambria"/>
                <w:bCs/>
              </w:rPr>
              <w:t>Prof. Damilola</w:t>
            </w:r>
          </w:p>
          <w:p w14:paraId="07190623" w14:textId="4DD5DCBE" w:rsidR="00900FC3" w:rsidRPr="00F602B4" w:rsidRDefault="00F602B4" w:rsidP="00900FC3">
            <w:pPr>
              <w:pStyle w:val="ListParagraph"/>
              <w:numPr>
                <w:ilvl w:val="0"/>
                <w:numId w:val="19"/>
              </w:numPr>
              <w:spacing w:line="276" w:lineRule="auto"/>
              <w:jc w:val="both"/>
              <w:rPr>
                <w:rFonts w:ascii="Cambria" w:hAnsi="Cambria"/>
                <w:bCs/>
              </w:rPr>
            </w:pPr>
            <w:r>
              <w:rPr>
                <w:rFonts w:ascii="Cambria" w:hAnsi="Cambria"/>
                <w:b/>
                <w:bCs/>
              </w:rPr>
              <w:t xml:space="preserve">Southern Africa </w:t>
            </w:r>
            <w:r w:rsidR="00DD2FDD" w:rsidRPr="0021493D">
              <w:rPr>
                <w:rFonts w:ascii="Cambria" w:hAnsi="Cambria"/>
                <w:b/>
                <w:bCs/>
              </w:rPr>
              <w:t xml:space="preserve">NHRI representatives </w:t>
            </w:r>
            <w:r>
              <w:rPr>
                <w:rFonts w:ascii="Cambria" w:hAnsi="Cambria"/>
                <w:b/>
                <w:bCs/>
              </w:rPr>
              <w:t xml:space="preserve">– </w:t>
            </w:r>
            <w:r w:rsidRPr="00F602B4">
              <w:rPr>
                <w:rFonts w:ascii="Cambria" w:hAnsi="Cambria"/>
                <w:bCs/>
              </w:rPr>
              <w:t>Mozambique NHRI</w:t>
            </w:r>
          </w:p>
          <w:p w14:paraId="6AEFBDBF" w14:textId="60A5EBB6" w:rsidR="00DD2FDD" w:rsidRPr="00E230F8" w:rsidRDefault="00DD2FDD" w:rsidP="005131C5">
            <w:pPr>
              <w:pStyle w:val="ListParagraph"/>
              <w:numPr>
                <w:ilvl w:val="0"/>
                <w:numId w:val="19"/>
              </w:numPr>
              <w:spacing w:line="276" w:lineRule="auto"/>
              <w:rPr>
                <w:rFonts w:ascii="Cambria" w:hAnsi="Cambria"/>
                <w:b/>
                <w:bCs/>
              </w:rPr>
            </w:pPr>
            <w:r w:rsidRPr="0021493D">
              <w:rPr>
                <w:rFonts w:ascii="Cambria" w:hAnsi="Cambria"/>
                <w:b/>
                <w:bCs/>
              </w:rPr>
              <w:t xml:space="preserve">AU representative – </w:t>
            </w:r>
            <w:r w:rsidR="005131C5" w:rsidRPr="0021493D">
              <w:rPr>
                <w:rFonts w:ascii="Cambria" w:hAnsi="Cambria"/>
                <w:bCs/>
              </w:rPr>
              <w:t>role of NHRIs in early warning and conflict prevention, and an overview on the</w:t>
            </w:r>
            <w:r w:rsidR="005131C5" w:rsidRPr="0021493D">
              <w:rPr>
                <w:rFonts w:ascii="Cambria" w:hAnsi="Cambria"/>
                <w:b/>
                <w:bCs/>
              </w:rPr>
              <w:t xml:space="preserve"> </w:t>
            </w:r>
            <w:r w:rsidRPr="0021493D">
              <w:rPr>
                <w:rFonts w:ascii="Cambria" w:hAnsi="Cambria"/>
                <w:bCs/>
              </w:rPr>
              <w:t xml:space="preserve">AU </w:t>
            </w:r>
            <w:r w:rsidR="005131C5" w:rsidRPr="0021493D">
              <w:rPr>
                <w:rFonts w:ascii="Cambria" w:hAnsi="Cambria"/>
                <w:bCs/>
              </w:rPr>
              <w:t>continental and sub-regional c</w:t>
            </w:r>
            <w:r w:rsidRPr="0021493D">
              <w:rPr>
                <w:rFonts w:ascii="Cambria" w:hAnsi="Cambria"/>
                <w:bCs/>
              </w:rPr>
              <w:t>onflict prevention and early warning mechanisms</w:t>
            </w:r>
          </w:p>
          <w:p w14:paraId="5850A22C" w14:textId="7460CF69" w:rsidR="00E230F8" w:rsidRPr="0060415D" w:rsidRDefault="00F368A3" w:rsidP="005131C5">
            <w:pPr>
              <w:pStyle w:val="ListParagraph"/>
              <w:numPr>
                <w:ilvl w:val="0"/>
                <w:numId w:val="19"/>
              </w:numPr>
              <w:spacing w:line="276" w:lineRule="auto"/>
              <w:rPr>
                <w:rFonts w:ascii="Cambria" w:hAnsi="Cambria"/>
                <w:b/>
                <w:bCs/>
                <w:lang w:val="en-US"/>
              </w:rPr>
            </w:pPr>
            <w:r w:rsidRPr="0060415D">
              <w:rPr>
                <w:rFonts w:ascii="Cambria" w:hAnsi="Cambria"/>
                <w:b/>
                <w:bCs/>
                <w:lang w:val="en-US"/>
              </w:rPr>
              <w:t xml:space="preserve">Central Africa </w:t>
            </w:r>
            <w:r w:rsidR="00E230F8" w:rsidRPr="0060415D">
              <w:rPr>
                <w:rFonts w:ascii="Cambria" w:hAnsi="Cambria"/>
                <w:b/>
                <w:bCs/>
                <w:lang w:val="en-US"/>
              </w:rPr>
              <w:t xml:space="preserve">NHRI </w:t>
            </w:r>
            <w:r w:rsidR="00481572" w:rsidRPr="0060415D">
              <w:rPr>
                <w:rFonts w:ascii="Cambria" w:hAnsi="Cambria"/>
                <w:b/>
                <w:bCs/>
                <w:lang w:val="en-US"/>
              </w:rPr>
              <w:t>Perspectives -</w:t>
            </w:r>
            <w:r w:rsidR="00E230F8" w:rsidRPr="0060415D">
              <w:rPr>
                <w:rFonts w:ascii="Cambria" w:hAnsi="Cambria"/>
                <w:b/>
                <w:bCs/>
                <w:lang w:val="en-US"/>
              </w:rPr>
              <w:t xml:space="preserve"> </w:t>
            </w:r>
            <w:r w:rsidRPr="0060415D">
              <w:rPr>
                <w:rFonts w:ascii="Cambria" w:hAnsi="Cambria"/>
                <w:b/>
                <w:bCs/>
                <w:lang w:val="en-US"/>
              </w:rPr>
              <w:t xml:space="preserve">DRC </w:t>
            </w:r>
            <w:r w:rsidR="001403FD" w:rsidRPr="0060415D">
              <w:rPr>
                <w:rFonts w:ascii="Cambria" w:hAnsi="Cambria"/>
                <w:b/>
                <w:bCs/>
                <w:lang w:val="en-US"/>
              </w:rPr>
              <w:t>–</w:t>
            </w:r>
            <w:r w:rsidRPr="0060415D">
              <w:rPr>
                <w:rFonts w:ascii="Cambria" w:hAnsi="Cambria"/>
                <w:b/>
                <w:bCs/>
                <w:lang w:val="en-US"/>
              </w:rPr>
              <w:t xml:space="preserve"> </w:t>
            </w:r>
            <w:r w:rsidR="001403FD" w:rsidRPr="0060415D">
              <w:rPr>
                <w:rFonts w:ascii="Cambria" w:hAnsi="Cambria"/>
                <w:bCs/>
                <w:lang w:val="en-US"/>
              </w:rPr>
              <w:t>Cameroon Human Rights Commission</w:t>
            </w:r>
          </w:p>
          <w:p w14:paraId="6CF75AE2" w14:textId="54C082C0" w:rsidR="00DD2FDD" w:rsidRPr="00E230F8" w:rsidRDefault="005131C5" w:rsidP="00DD2FDD">
            <w:pPr>
              <w:pStyle w:val="ListParagraph"/>
              <w:numPr>
                <w:ilvl w:val="0"/>
                <w:numId w:val="19"/>
              </w:numPr>
              <w:spacing w:line="276" w:lineRule="auto"/>
              <w:jc w:val="both"/>
              <w:rPr>
                <w:rFonts w:ascii="Cambria" w:hAnsi="Cambria"/>
                <w:bCs/>
              </w:rPr>
            </w:pPr>
            <w:r w:rsidRPr="0021493D">
              <w:rPr>
                <w:rFonts w:ascii="Cambria" w:hAnsi="Cambria"/>
                <w:b/>
                <w:bCs/>
              </w:rPr>
              <w:t>Private sector representative</w:t>
            </w:r>
            <w:r w:rsidR="00973893" w:rsidRPr="0021493D">
              <w:rPr>
                <w:rFonts w:ascii="Cambria" w:hAnsi="Cambria"/>
                <w:b/>
                <w:bCs/>
              </w:rPr>
              <w:t xml:space="preserve"> </w:t>
            </w:r>
            <w:r w:rsidR="00E230F8">
              <w:rPr>
                <w:rFonts w:ascii="Cambria" w:hAnsi="Cambria"/>
                <w:b/>
                <w:bCs/>
              </w:rPr>
              <w:t>–</w:t>
            </w:r>
            <w:r w:rsidR="00F602B4">
              <w:rPr>
                <w:rFonts w:ascii="Cambria" w:hAnsi="Cambria"/>
                <w:b/>
                <w:bCs/>
              </w:rPr>
              <w:t xml:space="preserve"> </w:t>
            </w:r>
            <w:r w:rsidR="00E230F8" w:rsidRPr="00E230F8">
              <w:rPr>
                <w:rFonts w:ascii="Cambria" w:hAnsi="Cambria"/>
                <w:bCs/>
              </w:rPr>
              <w:t>UN Global Compact representative</w:t>
            </w:r>
          </w:p>
          <w:p w14:paraId="4061A75A" w14:textId="7B377F85" w:rsidR="00790EF3" w:rsidRPr="005D2454" w:rsidRDefault="00790EF3" w:rsidP="005D2454">
            <w:pPr>
              <w:pStyle w:val="ListParagraph"/>
              <w:numPr>
                <w:ilvl w:val="0"/>
                <w:numId w:val="19"/>
              </w:numPr>
              <w:spacing w:line="276" w:lineRule="auto"/>
              <w:jc w:val="both"/>
              <w:rPr>
                <w:rFonts w:ascii="Cambria" w:hAnsi="Cambria"/>
                <w:bCs/>
              </w:rPr>
            </w:pPr>
            <w:r w:rsidRPr="0021493D">
              <w:rPr>
                <w:rFonts w:ascii="Cambria" w:hAnsi="Cambria"/>
                <w:b/>
                <w:bCs/>
              </w:rPr>
              <w:t xml:space="preserve">Right </w:t>
            </w:r>
            <w:r w:rsidR="00973893" w:rsidRPr="0021493D">
              <w:rPr>
                <w:rFonts w:ascii="Cambria" w:hAnsi="Cambria"/>
                <w:b/>
                <w:bCs/>
              </w:rPr>
              <w:t>holders’</w:t>
            </w:r>
            <w:r w:rsidRPr="0021493D">
              <w:rPr>
                <w:rFonts w:ascii="Cambria" w:hAnsi="Cambria"/>
                <w:b/>
                <w:bCs/>
              </w:rPr>
              <w:t xml:space="preserve"> representative</w:t>
            </w:r>
            <w:r w:rsidRPr="0021493D">
              <w:rPr>
                <w:rFonts w:ascii="Cambria" w:hAnsi="Cambria"/>
                <w:bCs/>
              </w:rPr>
              <w:t xml:space="preserve"> –</w:t>
            </w:r>
            <w:r w:rsidR="00973893" w:rsidRPr="0021493D">
              <w:rPr>
                <w:rFonts w:ascii="Cambria" w:hAnsi="Cambria"/>
                <w:bCs/>
              </w:rPr>
              <w:t xml:space="preserve"> perspectives on</w:t>
            </w:r>
            <w:r w:rsidRPr="0021493D">
              <w:rPr>
                <w:rFonts w:ascii="Cambria" w:hAnsi="Cambria"/>
                <w:bCs/>
              </w:rPr>
              <w:t xml:space="preserve"> lived experience i</w:t>
            </w:r>
            <w:r w:rsidR="00973893" w:rsidRPr="0021493D">
              <w:rPr>
                <w:rFonts w:ascii="Cambria" w:hAnsi="Cambria"/>
                <w:bCs/>
              </w:rPr>
              <w:t>n a natural resource instigated conflict setting</w:t>
            </w:r>
            <w:r w:rsidR="00E230F8">
              <w:rPr>
                <w:rFonts w:ascii="Cambria" w:hAnsi="Cambria"/>
                <w:bCs/>
              </w:rPr>
              <w:t xml:space="preserve"> (</w:t>
            </w:r>
            <w:r w:rsidR="00E230F8" w:rsidRPr="00E230F8">
              <w:rPr>
                <w:rFonts w:ascii="Cambria" w:hAnsi="Cambria"/>
                <w:b/>
                <w:bCs/>
              </w:rPr>
              <w:t xml:space="preserve">affected community rep from </w:t>
            </w:r>
            <w:r w:rsidR="001403FD">
              <w:rPr>
                <w:rFonts w:ascii="Cambria" w:hAnsi="Cambria"/>
                <w:b/>
                <w:bCs/>
              </w:rPr>
              <w:t>Sierra Leone</w:t>
            </w:r>
            <w:r w:rsidR="005D2454">
              <w:rPr>
                <w:rFonts w:ascii="Cambria" w:hAnsi="Cambria"/>
                <w:b/>
                <w:bCs/>
              </w:rPr>
              <w:t>)</w:t>
            </w:r>
          </w:p>
          <w:p w14:paraId="06B50F2E" w14:textId="77777777" w:rsidR="005D2454" w:rsidRPr="0021493D" w:rsidRDefault="005D2454" w:rsidP="005D2454">
            <w:pPr>
              <w:pStyle w:val="ListParagraph"/>
              <w:spacing w:line="276" w:lineRule="auto"/>
              <w:jc w:val="both"/>
              <w:rPr>
                <w:rFonts w:ascii="Cambria" w:hAnsi="Cambria"/>
                <w:bCs/>
              </w:rPr>
            </w:pPr>
          </w:p>
          <w:p w14:paraId="0C513E9D" w14:textId="590BFA13" w:rsidR="00476AA0" w:rsidRPr="0021493D" w:rsidRDefault="00790EF3" w:rsidP="00994C26">
            <w:pPr>
              <w:spacing w:line="276" w:lineRule="auto"/>
              <w:jc w:val="both"/>
              <w:rPr>
                <w:rFonts w:ascii="Cambria" w:hAnsi="Cambria"/>
                <w:b/>
                <w:bCs/>
                <w:i/>
              </w:rPr>
            </w:pPr>
            <w:r w:rsidRPr="0021493D">
              <w:rPr>
                <w:rFonts w:ascii="Cambria" w:hAnsi="Cambria"/>
                <w:b/>
                <w:bCs/>
                <w:i/>
              </w:rPr>
              <w:t>Questions and answers – 30 minutes</w:t>
            </w:r>
          </w:p>
          <w:p w14:paraId="3164D26B" w14:textId="1F549E7F" w:rsidR="00476AA0" w:rsidRPr="0021493D" w:rsidRDefault="00476AA0" w:rsidP="00994C26">
            <w:pPr>
              <w:spacing w:line="276" w:lineRule="auto"/>
              <w:jc w:val="both"/>
              <w:rPr>
                <w:rFonts w:ascii="Cambria" w:hAnsi="Cambria"/>
                <w:b/>
                <w:bCs/>
              </w:rPr>
            </w:pPr>
          </w:p>
        </w:tc>
      </w:tr>
      <w:tr w:rsidR="00D8596E" w:rsidRPr="0021493D" w14:paraId="2E2ADBFC" w14:textId="77777777" w:rsidTr="0002785F">
        <w:tc>
          <w:tcPr>
            <w:tcW w:w="2335" w:type="dxa"/>
            <w:shd w:val="clear" w:color="auto" w:fill="ED7D31" w:themeFill="accent2"/>
          </w:tcPr>
          <w:p w14:paraId="30117F83" w14:textId="6EDAA61E" w:rsidR="00D8596E" w:rsidRPr="0021493D" w:rsidRDefault="00994C26" w:rsidP="00994C26">
            <w:pPr>
              <w:spacing w:line="276" w:lineRule="auto"/>
              <w:rPr>
                <w:rFonts w:ascii="Cambria" w:hAnsi="Cambria"/>
                <w:b/>
                <w:color w:val="FFFFFF" w:themeColor="background1"/>
              </w:rPr>
            </w:pPr>
            <w:r w:rsidRPr="0021493D">
              <w:rPr>
                <w:rFonts w:ascii="Cambria" w:hAnsi="Cambria"/>
                <w:b/>
                <w:color w:val="FFFFFF" w:themeColor="background1"/>
              </w:rPr>
              <w:t>1</w:t>
            </w:r>
            <w:r w:rsidR="00790EF3" w:rsidRPr="0021493D">
              <w:rPr>
                <w:rFonts w:ascii="Cambria" w:hAnsi="Cambria"/>
                <w:b/>
                <w:color w:val="FFFFFF" w:themeColor="background1"/>
              </w:rPr>
              <w:t>645</w:t>
            </w:r>
            <w:r w:rsidRPr="0021493D">
              <w:rPr>
                <w:rFonts w:ascii="Cambria" w:hAnsi="Cambria"/>
                <w:b/>
                <w:color w:val="FFFFFF" w:themeColor="background1"/>
              </w:rPr>
              <w:t xml:space="preserve">hrs </w:t>
            </w:r>
          </w:p>
        </w:tc>
        <w:tc>
          <w:tcPr>
            <w:tcW w:w="6681" w:type="dxa"/>
            <w:shd w:val="clear" w:color="auto" w:fill="ED7D31" w:themeFill="accent2"/>
          </w:tcPr>
          <w:p w14:paraId="2A55870E" w14:textId="3F33D3C1" w:rsidR="00D8596E" w:rsidRPr="0021493D" w:rsidRDefault="00790EF3" w:rsidP="00AD2C39">
            <w:pPr>
              <w:spacing w:line="276" w:lineRule="auto"/>
              <w:jc w:val="center"/>
              <w:rPr>
                <w:rFonts w:ascii="Cambria" w:hAnsi="Cambria"/>
                <w:b/>
                <w:color w:val="FFFFFF" w:themeColor="background1"/>
              </w:rPr>
            </w:pPr>
            <w:r w:rsidRPr="0021493D">
              <w:rPr>
                <w:rFonts w:ascii="Cambria" w:hAnsi="Cambria"/>
                <w:b/>
                <w:color w:val="FFFFFF" w:themeColor="background1"/>
              </w:rPr>
              <w:t xml:space="preserve">Health break &amp; </w:t>
            </w:r>
            <w:r w:rsidR="00D8596E" w:rsidRPr="0021493D">
              <w:rPr>
                <w:rFonts w:ascii="Cambria" w:hAnsi="Cambria"/>
                <w:b/>
                <w:color w:val="FFFFFF" w:themeColor="background1"/>
              </w:rPr>
              <w:t>End of day 1</w:t>
            </w:r>
          </w:p>
        </w:tc>
      </w:tr>
    </w:tbl>
    <w:p w14:paraId="3D46195B" w14:textId="77777777" w:rsidR="002A5455" w:rsidRPr="0021493D" w:rsidRDefault="002A5455" w:rsidP="002A5455">
      <w:pPr>
        <w:shd w:val="clear" w:color="auto" w:fill="FFFFFF" w:themeFill="background1"/>
        <w:spacing w:line="276" w:lineRule="auto"/>
        <w:rPr>
          <w:rFonts w:ascii="Cambria" w:hAnsi="Cambria"/>
          <w:b/>
          <w:color w:val="ED7D31" w:themeColor="accent2"/>
          <w:szCs w:val="24"/>
        </w:rPr>
      </w:pPr>
    </w:p>
    <w:p w14:paraId="4547847C" w14:textId="7433A37E" w:rsidR="00FA478E" w:rsidRPr="0021493D" w:rsidRDefault="00A9103A" w:rsidP="007041C6">
      <w:pPr>
        <w:pBdr>
          <w:bottom w:val="single" w:sz="4" w:space="1" w:color="auto"/>
        </w:pBdr>
        <w:shd w:val="clear" w:color="auto" w:fill="FFFFFF" w:themeFill="background1"/>
        <w:spacing w:line="276" w:lineRule="auto"/>
        <w:jc w:val="center"/>
        <w:rPr>
          <w:rFonts w:ascii="Cambria" w:hAnsi="Cambria"/>
          <w:b/>
          <w:color w:val="ED7D31" w:themeColor="accent2"/>
          <w:sz w:val="24"/>
          <w:szCs w:val="24"/>
        </w:rPr>
      </w:pPr>
      <w:r w:rsidRPr="0021493D">
        <w:rPr>
          <w:rFonts w:ascii="Cambria" w:hAnsi="Cambria"/>
          <w:b/>
          <w:color w:val="ED7D31" w:themeColor="accent2"/>
          <w:sz w:val="24"/>
          <w:szCs w:val="24"/>
        </w:rPr>
        <w:t xml:space="preserve">DAY 2: </w:t>
      </w:r>
      <w:r w:rsidR="00994C26" w:rsidRPr="0021493D">
        <w:rPr>
          <w:rFonts w:ascii="Cambria" w:hAnsi="Cambria"/>
          <w:b/>
          <w:color w:val="ED7D31" w:themeColor="accent2"/>
          <w:sz w:val="24"/>
          <w:szCs w:val="24"/>
        </w:rPr>
        <w:t>October 19</w:t>
      </w:r>
      <w:r w:rsidR="00D4132A" w:rsidRPr="0021493D">
        <w:rPr>
          <w:rFonts w:ascii="Cambria" w:hAnsi="Cambria"/>
          <w:b/>
          <w:color w:val="ED7D31" w:themeColor="accent2"/>
          <w:sz w:val="24"/>
          <w:szCs w:val="24"/>
        </w:rPr>
        <w:t xml:space="preserve">, </w:t>
      </w:r>
      <w:r w:rsidR="00D8596E" w:rsidRPr="0021493D">
        <w:rPr>
          <w:rFonts w:ascii="Cambria" w:hAnsi="Cambria"/>
          <w:b/>
          <w:color w:val="ED7D31" w:themeColor="accent2"/>
          <w:sz w:val="24"/>
          <w:szCs w:val="24"/>
        </w:rPr>
        <w:t>202</w:t>
      </w:r>
      <w:r w:rsidR="00994C26" w:rsidRPr="0021493D">
        <w:rPr>
          <w:rFonts w:ascii="Cambria" w:hAnsi="Cambria"/>
          <w:b/>
          <w:color w:val="ED7D31" w:themeColor="accent2"/>
          <w:sz w:val="24"/>
          <w:szCs w:val="24"/>
        </w:rPr>
        <w:t>3</w:t>
      </w:r>
    </w:p>
    <w:tbl>
      <w:tblPr>
        <w:tblStyle w:val="TableGrid"/>
        <w:tblW w:w="9016" w:type="dxa"/>
        <w:tblLook w:val="04A0" w:firstRow="1" w:lastRow="0" w:firstColumn="1" w:lastColumn="0" w:noHBand="0" w:noVBand="1"/>
      </w:tblPr>
      <w:tblGrid>
        <w:gridCol w:w="2263"/>
        <w:gridCol w:w="6753"/>
      </w:tblGrid>
      <w:tr w:rsidR="00D4132A" w:rsidRPr="0021493D" w14:paraId="54C4B0CC" w14:textId="77777777" w:rsidTr="0002785F">
        <w:tc>
          <w:tcPr>
            <w:tcW w:w="2263" w:type="dxa"/>
            <w:shd w:val="clear" w:color="auto" w:fill="F4B083" w:themeFill="accent2" w:themeFillTint="99"/>
          </w:tcPr>
          <w:p w14:paraId="63B26D60" w14:textId="1DAF03AE" w:rsidR="00D4132A" w:rsidRPr="0021493D" w:rsidRDefault="00AD2C39" w:rsidP="00023187">
            <w:pPr>
              <w:spacing w:line="276" w:lineRule="auto"/>
              <w:jc w:val="both"/>
              <w:rPr>
                <w:rFonts w:ascii="Cambria" w:hAnsi="Cambria"/>
              </w:rPr>
            </w:pPr>
            <w:r w:rsidRPr="0021493D">
              <w:rPr>
                <w:rFonts w:ascii="Cambria" w:hAnsi="Cambria"/>
              </w:rPr>
              <w:t>09:00-09:1</w:t>
            </w:r>
            <w:r w:rsidR="00494386" w:rsidRPr="0021493D">
              <w:rPr>
                <w:rFonts w:ascii="Cambria" w:hAnsi="Cambria"/>
              </w:rPr>
              <w:t>5</w:t>
            </w:r>
            <w:r w:rsidRPr="0021493D">
              <w:rPr>
                <w:rFonts w:ascii="Cambria" w:hAnsi="Cambria"/>
              </w:rPr>
              <w:t>hrs</w:t>
            </w:r>
          </w:p>
        </w:tc>
        <w:tc>
          <w:tcPr>
            <w:tcW w:w="6753" w:type="dxa"/>
            <w:shd w:val="clear" w:color="auto" w:fill="F4B083" w:themeFill="accent2" w:themeFillTint="99"/>
          </w:tcPr>
          <w:p w14:paraId="4F1ADE08" w14:textId="10883ACB" w:rsidR="00D4132A" w:rsidRPr="0021493D" w:rsidRDefault="00A9103A" w:rsidP="00023187">
            <w:pPr>
              <w:spacing w:line="276" w:lineRule="auto"/>
              <w:jc w:val="both"/>
              <w:rPr>
                <w:rFonts w:ascii="Cambria" w:hAnsi="Cambria"/>
              </w:rPr>
            </w:pPr>
            <w:r w:rsidRPr="0021493D">
              <w:rPr>
                <w:rFonts w:ascii="Cambria" w:hAnsi="Cambria"/>
                <w:b/>
                <w:iCs/>
              </w:rPr>
              <w:t xml:space="preserve">Recap of Day One- </w:t>
            </w:r>
            <w:r w:rsidR="00476AA0" w:rsidRPr="0021493D">
              <w:rPr>
                <w:rFonts w:ascii="Cambria" w:hAnsi="Cambria"/>
                <w:b/>
                <w:iCs/>
              </w:rPr>
              <w:t>R</w:t>
            </w:r>
            <w:r w:rsidRPr="0021493D">
              <w:rPr>
                <w:rFonts w:ascii="Cambria" w:hAnsi="Cambria"/>
                <w:b/>
                <w:iCs/>
              </w:rPr>
              <w:t>apporteur</w:t>
            </w:r>
          </w:p>
        </w:tc>
      </w:tr>
      <w:tr w:rsidR="00A9103A" w:rsidRPr="0021493D" w14:paraId="1B56CC10" w14:textId="77777777" w:rsidTr="005D14B3">
        <w:tc>
          <w:tcPr>
            <w:tcW w:w="2263" w:type="dxa"/>
          </w:tcPr>
          <w:p w14:paraId="18BF5E6C" w14:textId="77777777" w:rsidR="00A9103A" w:rsidRPr="0021493D" w:rsidRDefault="00A9103A" w:rsidP="00023187">
            <w:pPr>
              <w:spacing w:line="276" w:lineRule="auto"/>
              <w:jc w:val="both"/>
              <w:rPr>
                <w:rFonts w:ascii="Cambria" w:hAnsi="Cambria"/>
              </w:rPr>
            </w:pPr>
          </w:p>
        </w:tc>
        <w:tc>
          <w:tcPr>
            <w:tcW w:w="6753" w:type="dxa"/>
          </w:tcPr>
          <w:p w14:paraId="009626B0" w14:textId="77777777" w:rsidR="00A9103A" w:rsidRPr="0021493D" w:rsidRDefault="00A9103A" w:rsidP="00023187">
            <w:pPr>
              <w:spacing w:line="276" w:lineRule="auto"/>
              <w:jc w:val="both"/>
              <w:rPr>
                <w:rFonts w:ascii="Cambria" w:hAnsi="Cambria"/>
              </w:rPr>
            </w:pPr>
          </w:p>
        </w:tc>
      </w:tr>
      <w:tr w:rsidR="00D4132A" w:rsidRPr="0021493D" w14:paraId="2A82AB5A" w14:textId="77777777" w:rsidTr="005D14B3">
        <w:tc>
          <w:tcPr>
            <w:tcW w:w="2263" w:type="dxa"/>
          </w:tcPr>
          <w:p w14:paraId="6BDF3609" w14:textId="5E2CF8A9" w:rsidR="00D4132A" w:rsidRPr="0021493D" w:rsidRDefault="00AD2C39" w:rsidP="00023187">
            <w:pPr>
              <w:spacing w:line="276" w:lineRule="auto"/>
              <w:jc w:val="both"/>
              <w:rPr>
                <w:rFonts w:ascii="Cambria" w:hAnsi="Cambria"/>
              </w:rPr>
            </w:pPr>
            <w:r w:rsidRPr="0021493D">
              <w:rPr>
                <w:rFonts w:ascii="Cambria" w:hAnsi="Cambria"/>
              </w:rPr>
              <w:t>091</w:t>
            </w:r>
            <w:r w:rsidR="00494386" w:rsidRPr="0021493D">
              <w:rPr>
                <w:rFonts w:ascii="Cambria" w:hAnsi="Cambria"/>
              </w:rPr>
              <w:t>5</w:t>
            </w:r>
            <w:r w:rsidRPr="0021493D">
              <w:rPr>
                <w:rFonts w:ascii="Cambria" w:hAnsi="Cambria"/>
              </w:rPr>
              <w:t>-</w:t>
            </w:r>
            <w:r w:rsidR="00494386" w:rsidRPr="0021493D">
              <w:rPr>
                <w:rFonts w:ascii="Cambria" w:hAnsi="Cambria"/>
              </w:rPr>
              <w:t>1</w:t>
            </w:r>
            <w:r w:rsidRPr="0021493D">
              <w:rPr>
                <w:rFonts w:ascii="Cambria" w:hAnsi="Cambria"/>
              </w:rPr>
              <w:t>0</w:t>
            </w:r>
            <w:r w:rsidR="00494386" w:rsidRPr="0021493D">
              <w:rPr>
                <w:rFonts w:ascii="Cambria" w:hAnsi="Cambria"/>
              </w:rPr>
              <w:t>4</w:t>
            </w:r>
            <w:r w:rsidRPr="0021493D">
              <w:rPr>
                <w:rFonts w:ascii="Cambria" w:hAnsi="Cambria"/>
              </w:rPr>
              <w:t>5hrs</w:t>
            </w:r>
          </w:p>
        </w:tc>
        <w:tc>
          <w:tcPr>
            <w:tcW w:w="6753" w:type="dxa"/>
          </w:tcPr>
          <w:p w14:paraId="1439E606" w14:textId="21074540" w:rsidR="004020B6" w:rsidRPr="0021493D" w:rsidRDefault="00751E0D" w:rsidP="004020B6">
            <w:pPr>
              <w:spacing w:line="276" w:lineRule="auto"/>
              <w:jc w:val="both"/>
              <w:rPr>
                <w:rFonts w:ascii="Cambria" w:hAnsi="Cambria"/>
                <w:bCs/>
                <w:lang w:val="en-US"/>
              </w:rPr>
            </w:pPr>
            <w:r w:rsidRPr="0021493D">
              <w:rPr>
                <w:rFonts w:ascii="Cambria" w:hAnsi="Cambria"/>
                <w:b/>
                <w:bCs/>
                <w:lang w:val="en-US"/>
              </w:rPr>
              <w:t>SESSION 6:</w:t>
            </w:r>
            <w:r w:rsidRPr="0021493D">
              <w:rPr>
                <w:rFonts w:ascii="Cambria" w:hAnsi="Cambria"/>
                <w:bCs/>
                <w:lang w:val="en-US"/>
              </w:rPr>
              <w:t xml:space="preserve"> </w:t>
            </w:r>
            <w:r w:rsidR="00136104" w:rsidRPr="0021493D">
              <w:rPr>
                <w:rFonts w:ascii="Cambria" w:hAnsi="Cambria"/>
                <w:b/>
                <w:bCs/>
                <w:lang w:val="en-US"/>
              </w:rPr>
              <w:t>THE TRIPPLE NEXUS</w:t>
            </w:r>
            <w:r w:rsidR="00136104" w:rsidRPr="0021493D">
              <w:rPr>
                <w:rFonts w:ascii="Cambria" w:hAnsi="Cambria"/>
                <w:bCs/>
                <w:lang w:val="en-US"/>
              </w:rPr>
              <w:t xml:space="preserve"> </w:t>
            </w:r>
            <w:r w:rsidRPr="0021493D">
              <w:rPr>
                <w:rFonts w:ascii="Cambria" w:hAnsi="Cambria"/>
                <w:b/>
                <w:bCs/>
                <w:lang w:val="en-US"/>
              </w:rPr>
              <w:t>BETWEEN BUSINESS TRADE AND HUMAN RIGHTS</w:t>
            </w:r>
            <w:r w:rsidRPr="0021493D">
              <w:rPr>
                <w:rFonts w:ascii="Cambria" w:hAnsi="Cambria"/>
                <w:bCs/>
                <w:lang w:val="en-US"/>
              </w:rPr>
              <w:t xml:space="preserve"> </w:t>
            </w:r>
            <w:r w:rsidR="004020B6" w:rsidRPr="0021493D">
              <w:rPr>
                <w:rFonts w:ascii="Cambria" w:hAnsi="Cambria"/>
                <w:bCs/>
                <w:lang w:val="en-US"/>
              </w:rPr>
              <w:t>- Implementation of the NANHRI Guiding Framework on Mainstreaming Human Rights in the AfCFTA</w:t>
            </w:r>
            <w:r w:rsidR="005A58A5" w:rsidRPr="0021493D">
              <w:rPr>
                <w:rFonts w:ascii="Cambria" w:hAnsi="Cambria"/>
                <w:bCs/>
                <w:lang w:val="en-US"/>
              </w:rPr>
              <w:t xml:space="preserve">, and the Addis Ababa </w:t>
            </w:r>
            <w:r w:rsidR="00494386" w:rsidRPr="0021493D">
              <w:rPr>
                <w:rFonts w:ascii="Cambria" w:hAnsi="Cambria"/>
                <w:bCs/>
                <w:lang w:val="en-US"/>
              </w:rPr>
              <w:t>D</w:t>
            </w:r>
            <w:r w:rsidR="005A58A5" w:rsidRPr="0021493D">
              <w:rPr>
                <w:rFonts w:ascii="Cambria" w:hAnsi="Cambria"/>
                <w:bCs/>
                <w:lang w:val="en-US"/>
              </w:rPr>
              <w:t xml:space="preserve">eclaration and </w:t>
            </w:r>
            <w:r w:rsidR="00494386" w:rsidRPr="0021493D">
              <w:rPr>
                <w:rFonts w:ascii="Cambria" w:hAnsi="Cambria"/>
                <w:bCs/>
                <w:lang w:val="en-US"/>
              </w:rPr>
              <w:t>P</w:t>
            </w:r>
            <w:r w:rsidR="005A58A5" w:rsidRPr="0021493D">
              <w:rPr>
                <w:rFonts w:ascii="Cambria" w:hAnsi="Cambria"/>
                <w:bCs/>
                <w:lang w:val="en-US"/>
              </w:rPr>
              <w:t xml:space="preserve">lan of </w:t>
            </w:r>
            <w:r w:rsidR="00494386" w:rsidRPr="0021493D">
              <w:rPr>
                <w:rFonts w:ascii="Cambria" w:hAnsi="Cambria"/>
                <w:bCs/>
                <w:lang w:val="en-US"/>
              </w:rPr>
              <w:t>A</w:t>
            </w:r>
            <w:r w:rsidR="005A58A5" w:rsidRPr="0021493D">
              <w:rPr>
                <w:rFonts w:ascii="Cambria" w:hAnsi="Cambria"/>
                <w:bCs/>
                <w:lang w:val="en-US"/>
              </w:rPr>
              <w:t>ction on accelerating the implementation of the AfCFTA</w:t>
            </w:r>
          </w:p>
          <w:p w14:paraId="0C3A2077" w14:textId="2D4CE73E" w:rsidR="004020B6" w:rsidRPr="0021493D" w:rsidRDefault="004020B6" w:rsidP="004020B6">
            <w:pPr>
              <w:spacing w:line="276" w:lineRule="auto"/>
              <w:jc w:val="both"/>
              <w:rPr>
                <w:rFonts w:ascii="Cambria" w:hAnsi="Cambria"/>
                <w:bCs/>
                <w:lang w:val="en-US"/>
              </w:rPr>
            </w:pPr>
          </w:p>
          <w:p w14:paraId="2CFC361F" w14:textId="12A31F45" w:rsidR="004020B6" w:rsidRPr="0021493D" w:rsidRDefault="004020B6" w:rsidP="004020B6">
            <w:pPr>
              <w:spacing w:line="276" w:lineRule="auto"/>
              <w:jc w:val="both"/>
              <w:rPr>
                <w:rFonts w:ascii="Cambria" w:hAnsi="Cambria"/>
                <w:b/>
                <w:bCs/>
                <w:lang w:val="en-US"/>
              </w:rPr>
            </w:pPr>
            <w:r w:rsidRPr="0021493D">
              <w:rPr>
                <w:rFonts w:ascii="Cambria" w:hAnsi="Cambria"/>
                <w:bCs/>
                <w:lang w:val="en-US"/>
              </w:rPr>
              <w:t>Moderator:</w:t>
            </w:r>
            <w:r w:rsidR="00467C2A" w:rsidRPr="0021493D">
              <w:rPr>
                <w:rFonts w:ascii="Cambria" w:hAnsi="Cambria"/>
                <w:bCs/>
                <w:lang w:val="en-US"/>
              </w:rPr>
              <w:t xml:space="preserve"> </w:t>
            </w:r>
            <w:r w:rsidR="00467C2A" w:rsidRPr="0021493D">
              <w:rPr>
                <w:rFonts w:ascii="Cambria" w:hAnsi="Cambria"/>
                <w:b/>
                <w:bCs/>
                <w:lang w:val="en-US"/>
              </w:rPr>
              <w:t>Ms. Jacquiline Pimer – AfCFTA Specialist, UNECA</w:t>
            </w:r>
          </w:p>
          <w:p w14:paraId="62B50246" w14:textId="77777777" w:rsidR="004020B6" w:rsidRPr="0021493D" w:rsidRDefault="004020B6" w:rsidP="004020B6">
            <w:pPr>
              <w:spacing w:line="276" w:lineRule="auto"/>
              <w:jc w:val="both"/>
              <w:rPr>
                <w:rFonts w:ascii="Cambria" w:hAnsi="Cambria"/>
                <w:bCs/>
                <w:lang w:val="en-US"/>
              </w:rPr>
            </w:pPr>
          </w:p>
          <w:p w14:paraId="55252E6A" w14:textId="2AA1BE37" w:rsidR="004020B6" w:rsidRPr="0021493D" w:rsidRDefault="00494386" w:rsidP="004020B6">
            <w:pPr>
              <w:spacing w:line="276" w:lineRule="auto"/>
              <w:jc w:val="both"/>
              <w:rPr>
                <w:rFonts w:ascii="Cambria" w:hAnsi="Cambria"/>
                <w:bCs/>
                <w:i/>
                <w:lang w:val="en-US"/>
              </w:rPr>
            </w:pPr>
            <w:r w:rsidRPr="0021493D">
              <w:rPr>
                <w:rFonts w:ascii="Cambria" w:hAnsi="Cambria"/>
                <w:bCs/>
                <w:lang w:val="en-US"/>
              </w:rPr>
              <w:t xml:space="preserve">A: </w:t>
            </w:r>
            <w:r w:rsidR="004020B6" w:rsidRPr="0021493D">
              <w:rPr>
                <w:rFonts w:ascii="Cambria" w:hAnsi="Cambria"/>
                <w:bCs/>
                <w:lang w:val="en-US"/>
              </w:rPr>
              <w:t>Expert presentation:</w:t>
            </w:r>
            <w:r w:rsidR="00467C2A" w:rsidRPr="0021493D">
              <w:rPr>
                <w:rFonts w:ascii="Cambria" w:hAnsi="Cambria"/>
                <w:bCs/>
                <w:lang w:val="en-US"/>
              </w:rPr>
              <w:t xml:space="preserve"> </w:t>
            </w:r>
            <w:r w:rsidR="004020B6" w:rsidRPr="0021493D">
              <w:rPr>
                <w:rFonts w:ascii="Cambria" w:hAnsi="Cambria"/>
                <w:b/>
                <w:bCs/>
                <w:lang w:val="en-US"/>
              </w:rPr>
              <w:t xml:space="preserve">NANHRI secretariat / Consultants who developed the framework) – </w:t>
            </w:r>
            <w:r w:rsidR="004020B6" w:rsidRPr="0021493D">
              <w:rPr>
                <w:rFonts w:ascii="Cambria" w:hAnsi="Cambria"/>
                <w:bCs/>
                <w:i/>
                <w:lang w:val="en-US"/>
              </w:rPr>
              <w:t>(</w:t>
            </w:r>
            <w:r w:rsidR="0072664A" w:rsidRPr="0021493D">
              <w:rPr>
                <w:rFonts w:ascii="Cambria" w:hAnsi="Cambria"/>
                <w:bCs/>
                <w:i/>
                <w:lang w:val="en-US"/>
              </w:rPr>
              <w:t xml:space="preserve">25 </w:t>
            </w:r>
            <w:r w:rsidR="004020B6" w:rsidRPr="0021493D">
              <w:rPr>
                <w:rFonts w:ascii="Cambria" w:hAnsi="Cambria"/>
                <w:bCs/>
                <w:i/>
                <w:lang w:val="en-US"/>
              </w:rPr>
              <w:t>minutes)</w:t>
            </w:r>
          </w:p>
          <w:p w14:paraId="3665FECA" w14:textId="01EC56EA" w:rsidR="00494386" w:rsidRPr="0021493D" w:rsidRDefault="00494386" w:rsidP="004020B6">
            <w:pPr>
              <w:spacing w:line="276" w:lineRule="auto"/>
              <w:jc w:val="both"/>
              <w:rPr>
                <w:rFonts w:ascii="Cambria" w:hAnsi="Cambria"/>
                <w:bCs/>
                <w:i/>
                <w:lang w:val="en-US"/>
              </w:rPr>
            </w:pPr>
          </w:p>
          <w:p w14:paraId="62CF0614" w14:textId="77777777" w:rsidR="00494386" w:rsidRPr="0021493D" w:rsidRDefault="00494386" w:rsidP="004020B6">
            <w:pPr>
              <w:spacing w:line="276" w:lineRule="auto"/>
              <w:jc w:val="both"/>
              <w:rPr>
                <w:rFonts w:ascii="Cambria" w:hAnsi="Cambria"/>
                <w:b/>
                <w:bCs/>
                <w:i/>
                <w:lang w:val="en-US"/>
              </w:rPr>
            </w:pPr>
          </w:p>
          <w:p w14:paraId="0E72836F" w14:textId="60D7458E" w:rsidR="004020B6" w:rsidRPr="0021493D" w:rsidRDefault="00494386" w:rsidP="004020B6">
            <w:pPr>
              <w:spacing w:line="276" w:lineRule="auto"/>
              <w:jc w:val="both"/>
              <w:rPr>
                <w:rFonts w:ascii="Cambria" w:hAnsi="Cambria"/>
                <w:b/>
                <w:bCs/>
                <w:lang w:val="en-US"/>
              </w:rPr>
            </w:pPr>
            <w:r w:rsidRPr="0021493D">
              <w:rPr>
                <w:rFonts w:ascii="Cambria" w:hAnsi="Cambria"/>
                <w:b/>
                <w:bCs/>
                <w:lang w:val="en-US"/>
              </w:rPr>
              <w:t xml:space="preserve">B: NANHRI Secretariat presentation: </w:t>
            </w:r>
            <w:r w:rsidRPr="0021493D">
              <w:rPr>
                <w:rFonts w:ascii="Cambria" w:hAnsi="Cambria"/>
                <w:bCs/>
                <w:lang w:val="en-US"/>
              </w:rPr>
              <w:t>The Addis Ababa Declaration and Plan of Action on accelerating the implementation of the AfCFTA – (</w:t>
            </w:r>
            <w:r w:rsidR="0072664A" w:rsidRPr="0021493D">
              <w:rPr>
                <w:rFonts w:ascii="Cambria" w:hAnsi="Cambria"/>
                <w:bCs/>
                <w:lang w:val="en-US"/>
              </w:rPr>
              <w:t xml:space="preserve">25 </w:t>
            </w:r>
            <w:r w:rsidRPr="0021493D">
              <w:rPr>
                <w:rFonts w:ascii="Cambria" w:hAnsi="Cambria"/>
                <w:bCs/>
                <w:lang w:val="en-US"/>
              </w:rPr>
              <w:t>minutes)</w:t>
            </w:r>
            <w:r w:rsidR="00467C2A" w:rsidRPr="0021493D">
              <w:rPr>
                <w:rFonts w:ascii="Cambria" w:hAnsi="Cambria"/>
                <w:bCs/>
                <w:lang w:val="en-US"/>
              </w:rPr>
              <w:t xml:space="preserve"> – </w:t>
            </w:r>
            <w:r w:rsidR="00467C2A" w:rsidRPr="0021493D">
              <w:rPr>
                <w:rFonts w:ascii="Cambria" w:hAnsi="Cambria"/>
                <w:b/>
                <w:bCs/>
                <w:lang w:val="en-US"/>
              </w:rPr>
              <w:t>Mr. David Barissa, Senior Programmes Officer – NANHRI</w:t>
            </w:r>
          </w:p>
          <w:p w14:paraId="775F40BC" w14:textId="77777777" w:rsidR="00467C2A" w:rsidRPr="0021493D" w:rsidRDefault="00467C2A" w:rsidP="004020B6">
            <w:pPr>
              <w:spacing w:line="276" w:lineRule="auto"/>
              <w:jc w:val="both"/>
              <w:rPr>
                <w:rFonts w:ascii="Cambria" w:hAnsi="Cambria"/>
                <w:b/>
                <w:bCs/>
                <w:lang w:val="en-US"/>
              </w:rPr>
            </w:pPr>
          </w:p>
          <w:p w14:paraId="49DA67B6" w14:textId="71AB7CCA" w:rsidR="00E70005" w:rsidRPr="0021493D" w:rsidRDefault="0072664A" w:rsidP="004020B6">
            <w:pPr>
              <w:spacing w:line="276" w:lineRule="auto"/>
              <w:jc w:val="both"/>
              <w:rPr>
                <w:rFonts w:ascii="Cambria" w:hAnsi="Cambria"/>
                <w:b/>
              </w:rPr>
            </w:pPr>
            <w:r w:rsidRPr="0021493D">
              <w:rPr>
                <w:rFonts w:ascii="Cambria" w:hAnsi="Cambria"/>
                <w:b/>
                <w:bCs/>
                <w:lang w:val="en-US"/>
              </w:rPr>
              <w:t>C: R</w:t>
            </w:r>
            <w:r w:rsidRPr="0021493D">
              <w:rPr>
                <w:rFonts w:ascii="Cambria" w:hAnsi="Cambria"/>
                <w:b/>
              </w:rPr>
              <w:t>esolutions</w:t>
            </w:r>
            <w:r w:rsidRPr="0021493D">
              <w:rPr>
                <w:rFonts w:ascii="Cambria" w:hAnsi="Cambria"/>
              </w:rPr>
              <w:t xml:space="preserve"> on BHR and AfCFTA as adopted by the ACHPR (10minutes)</w:t>
            </w:r>
            <w:r w:rsidR="00467C2A" w:rsidRPr="0021493D">
              <w:rPr>
                <w:rFonts w:ascii="Cambria" w:hAnsi="Cambria"/>
              </w:rPr>
              <w:t xml:space="preserve"> – </w:t>
            </w:r>
            <w:r w:rsidR="00467C2A" w:rsidRPr="0021493D">
              <w:rPr>
                <w:rFonts w:ascii="Cambria" w:hAnsi="Cambria"/>
                <w:b/>
              </w:rPr>
              <w:t>Ms. Abiola Idowu -</w:t>
            </w:r>
            <w:r w:rsidR="0021493D" w:rsidRPr="0021493D">
              <w:rPr>
                <w:rFonts w:ascii="Cambria" w:hAnsi="Cambria"/>
                <w:b/>
              </w:rPr>
              <w:t xml:space="preserve"> </w:t>
            </w:r>
            <w:r w:rsidR="00467C2A" w:rsidRPr="0021493D">
              <w:rPr>
                <w:rFonts w:ascii="Cambria" w:hAnsi="Cambria"/>
                <w:b/>
              </w:rPr>
              <w:t>Ojo – ACHPR</w:t>
            </w:r>
          </w:p>
          <w:p w14:paraId="6484B955" w14:textId="77777777" w:rsidR="00467C2A" w:rsidRPr="0021493D" w:rsidRDefault="00467C2A" w:rsidP="004020B6">
            <w:pPr>
              <w:spacing w:line="276" w:lineRule="auto"/>
              <w:jc w:val="both"/>
              <w:rPr>
                <w:rFonts w:ascii="Cambria" w:hAnsi="Cambria"/>
              </w:rPr>
            </w:pPr>
          </w:p>
          <w:p w14:paraId="5933F913" w14:textId="4061FB9E" w:rsidR="00876257" w:rsidRPr="0021493D" w:rsidRDefault="00876257" w:rsidP="004020B6">
            <w:pPr>
              <w:spacing w:line="276" w:lineRule="auto"/>
              <w:jc w:val="both"/>
              <w:rPr>
                <w:rFonts w:ascii="Cambria" w:hAnsi="Cambria"/>
                <w:b/>
                <w:bCs/>
                <w:lang w:val="en-US"/>
              </w:rPr>
            </w:pPr>
            <w:r w:rsidRPr="0021493D">
              <w:rPr>
                <w:rFonts w:ascii="Cambria" w:hAnsi="Cambria"/>
                <w:b/>
                <w:bCs/>
                <w:lang w:val="en-US"/>
              </w:rPr>
              <w:t xml:space="preserve">D. </w:t>
            </w:r>
            <w:r w:rsidRPr="0021493D">
              <w:rPr>
                <w:rFonts w:ascii="Cambria" w:hAnsi="Cambria"/>
                <w:bCs/>
                <w:lang w:val="en-US"/>
              </w:rPr>
              <w:t>CSO perspectives</w:t>
            </w:r>
            <w:r w:rsidRPr="0021493D">
              <w:rPr>
                <w:rFonts w:ascii="Cambria" w:hAnsi="Cambria"/>
                <w:b/>
                <w:bCs/>
                <w:lang w:val="en-US"/>
              </w:rPr>
              <w:t xml:space="preserve"> - Mr. Edmund Foley, Director of Programs, Institute for Human Rights and Development in Africa (IHRDA)</w:t>
            </w:r>
          </w:p>
          <w:p w14:paraId="13F9261C" w14:textId="77777777" w:rsidR="00494386" w:rsidRPr="0021493D" w:rsidRDefault="00494386" w:rsidP="004020B6">
            <w:pPr>
              <w:spacing w:line="276" w:lineRule="auto"/>
              <w:jc w:val="both"/>
              <w:rPr>
                <w:rFonts w:ascii="Cambria" w:hAnsi="Cambria"/>
                <w:b/>
                <w:bCs/>
                <w:lang w:val="en-US"/>
              </w:rPr>
            </w:pPr>
          </w:p>
          <w:p w14:paraId="023F4DB9" w14:textId="19EE943A" w:rsidR="004020B6" w:rsidRPr="0021493D" w:rsidRDefault="004020B6" w:rsidP="004020B6">
            <w:pPr>
              <w:spacing w:line="276" w:lineRule="auto"/>
              <w:jc w:val="both"/>
              <w:rPr>
                <w:rFonts w:ascii="Cambria" w:hAnsi="Cambria"/>
                <w:bCs/>
                <w:i/>
                <w:lang w:val="en-US"/>
              </w:rPr>
            </w:pPr>
            <w:r w:rsidRPr="0021493D">
              <w:rPr>
                <w:rFonts w:ascii="Cambria" w:hAnsi="Cambria"/>
                <w:b/>
                <w:bCs/>
                <w:lang w:val="en-US"/>
              </w:rPr>
              <w:t xml:space="preserve">Plenary discussion: </w:t>
            </w:r>
            <w:r w:rsidRPr="0021493D">
              <w:rPr>
                <w:rFonts w:ascii="Cambria" w:hAnsi="Cambria"/>
                <w:bCs/>
                <w:lang w:val="en-US"/>
              </w:rPr>
              <w:t>Reflections on the presentation</w:t>
            </w:r>
            <w:r w:rsidR="0072664A" w:rsidRPr="0021493D">
              <w:rPr>
                <w:rFonts w:ascii="Cambria" w:hAnsi="Cambria"/>
                <w:bCs/>
                <w:lang w:val="en-US"/>
              </w:rPr>
              <w:t>s</w:t>
            </w:r>
            <w:r w:rsidRPr="0021493D">
              <w:rPr>
                <w:rFonts w:ascii="Cambria" w:hAnsi="Cambria"/>
                <w:bCs/>
                <w:lang w:val="en-US"/>
              </w:rPr>
              <w:t>, assessing opportunities and the role of NHRIs</w:t>
            </w:r>
            <w:r w:rsidR="00136104" w:rsidRPr="0021493D">
              <w:rPr>
                <w:rFonts w:ascii="Cambria" w:hAnsi="Cambria"/>
                <w:bCs/>
                <w:lang w:val="en-US"/>
              </w:rPr>
              <w:t xml:space="preserve"> and other key stakeholders</w:t>
            </w:r>
            <w:r w:rsidRPr="0021493D">
              <w:rPr>
                <w:rFonts w:ascii="Cambria" w:hAnsi="Cambria"/>
                <w:bCs/>
                <w:lang w:val="en-US"/>
              </w:rPr>
              <w:t xml:space="preserve"> in implementing the guiding framework</w:t>
            </w:r>
            <w:r w:rsidR="0072664A" w:rsidRPr="0021493D">
              <w:rPr>
                <w:rFonts w:ascii="Cambria" w:hAnsi="Cambria"/>
                <w:bCs/>
                <w:lang w:val="en-US"/>
              </w:rPr>
              <w:t>, the resolutions and</w:t>
            </w:r>
            <w:r w:rsidR="00136104" w:rsidRPr="0021493D">
              <w:rPr>
                <w:rFonts w:ascii="Cambria" w:hAnsi="Cambria"/>
                <w:bCs/>
                <w:lang w:val="en-US"/>
              </w:rPr>
              <w:t xml:space="preserve"> the </w:t>
            </w:r>
            <w:r w:rsidR="005A58A5" w:rsidRPr="0021493D">
              <w:rPr>
                <w:rFonts w:ascii="Cambria" w:hAnsi="Cambria"/>
                <w:bCs/>
                <w:lang w:val="en-US"/>
              </w:rPr>
              <w:t>declaration</w:t>
            </w:r>
            <w:r w:rsidRPr="0021493D">
              <w:rPr>
                <w:rFonts w:ascii="Cambria" w:hAnsi="Cambria"/>
                <w:bCs/>
                <w:lang w:val="en-US"/>
              </w:rPr>
              <w:t xml:space="preserve"> – </w:t>
            </w:r>
            <w:r w:rsidRPr="0021493D">
              <w:rPr>
                <w:rFonts w:ascii="Cambria" w:hAnsi="Cambria"/>
                <w:bCs/>
                <w:i/>
                <w:lang w:val="en-US"/>
              </w:rPr>
              <w:t>(30 minutes)</w:t>
            </w:r>
          </w:p>
          <w:p w14:paraId="37906260" w14:textId="77777777" w:rsidR="0015070C" w:rsidRPr="0021493D" w:rsidRDefault="0015070C" w:rsidP="004020B6">
            <w:pPr>
              <w:spacing w:line="276" w:lineRule="auto"/>
              <w:jc w:val="both"/>
              <w:rPr>
                <w:rFonts w:ascii="Cambria" w:hAnsi="Cambria"/>
                <w:bCs/>
                <w:i/>
                <w:lang w:val="en-US"/>
              </w:rPr>
            </w:pPr>
          </w:p>
          <w:p w14:paraId="0F362052" w14:textId="7A52CEAE" w:rsidR="0015070C" w:rsidRPr="0021493D" w:rsidRDefault="0015070C" w:rsidP="0077145A">
            <w:pPr>
              <w:spacing w:line="276" w:lineRule="auto"/>
              <w:jc w:val="both"/>
              <w:rPr>
                <w:rFonts w:ascii="Cambria" w:hAnsi="Cambria"/>
                <w:lang w:val="en-US"/>
              </w:rPr>
            </w:pPr>
          </w:p>
        </w:tc>
      </w:tr>
      <w:tr w:rsidR="000871B0" w:rsidRPr="0021493D" w14:paraId="5D5D30CD" w14:textId="77777777" w:rsidTr="005D14B3">
        <w:tc>
          <w:tcPr>
            <w:tcW w:w="2263" w:type="dxa"/>
          </w:tcPr>
          <w:p w14:paraId="5E288E1F" w14:textId="44D9879B" w:rsidR="000871B0" w:rsidRPr="0021493D" w:rsidRDefault="00494386" w:rsidP="00023187">
            <w:pPr>
              <w:spacing w:line="276" w:lineRule="auto"/>
              <w:jc w:val="both"/>
              <w:rPr>
                <w:rFonts w:ascii="Cambria" w:hAnsi="Cambria"/>
              </w:rPr>
            </w:pPr>
            <w:r w:rsidRPr="0021493D">
              <w:rPr>
                <w:rFonts w:ascii="Cambria" w:hAnsi="Cambria"/>
              </w:rPr>
              <w:lastRenderedPageBreak/>
              <w:t>1</w:t>
            </w:r>
            <w:r w:rsidR="000871B0" w:rsidRPr="0021493D">
              <w:rPr>
                <w:rFonts w:ascii="Cambria" w:hAnsi="Cambria"/>
              </w:rPr>
              <w:t>0</w:t>
            </w:r>
            <w:r w:rsidRPr="0021493D">
              <w:rPr>
                <w:rFonts w:ascii="Cambria" w:hAnsi="Cambria"/>
              </w:rPr>
              <w:t>4</w:t>
            </w:r>
            <w:r w:rsidR="000871B0" w:rsidRPr="0021493D">
              <w:rPr>
                <w:rFonts w:ascii="Cambria" w:hAnsi="Cambria"/>
              </w:rPr>
              <w:t>5 -1</w:t>
            </w:r>
            <w:r w:rsidRPr="0021493D">
              <w:rPr>
                <w:rFonts w:ascii="Cambria" w:hAnsi="Cambria"/>
              </w:rPr>
              <w:t>1</w:t>
            </w:r>
            <w:r w:rsidR="000871B0" w:rsidRPr="0021493D">
              <w:rPr>
                <w:rFonts w:ascii="Cambria" w:hAnsi="Cambria"/>
              </w:rPr>
              <w:t>15hrs</w:t>
            </w:r>
          </w:p>
        </w:tc>
        <w:tc>
          <w:tcPr>
            <w:tcW w:w="6753" w:type="dxa"/>
          </w:tcPr>
          <w:p w14:paraId="54E12BE1" w14:textId="4A88F33E" w:rsidR="000871B0" w:rsidRPr="0021493D" w:rsidRDefault="000871B0" w:rsidP="000871B0">
            <w:pPr>
              <w:spacing w:line="276" w:lineRule="auto"/>
              <w:jc w:val="center"/>
              <w:rPr>
                <w:rFonts w:ascii="Cambria" w:hAnsi="Cambria"/>
                <w:b/>
                <w:lang w:val="en-US"/>
              </w:rPr>
            </w:pPr>
            <w:r w:rsidRPr="0021493D">
              <w:rPr>
                <w:rFonts w:ascii="Cambria" w:hAnsi="Cambria"/>
                <w:b/>
                <w:lang w:val="en-US"/>
              </w:rPr>
              <w:t>HEALTH BREAK</w:t>
            </w:r>
          </w:p>
        </w:tc>
      </w:tr>
      <w:tr w:rsidR="00D4132A" w:rsidRPr="0021493D" w14:paraId="5155C4C4" w14:textId="77777777" w:rsidTr="005D14B3">
        <w:tc>
          <w:tcPr>
            <w:tcW w:w="2263" w:type="dxa"/>
          </w:tcPr>
          <w:p w14:paraId="71F4730F" w14:textId="71DB6170" w:rsidR="00D4132A" w:rsidRPr="0021493D" w:rsidRDefault="000871B0" w:rsidP="00023187">
            <w:pPr>
              <w:spacing w:line="276" w:lineRule="auto"/>
              <w:jc w:val="both"/>
              <w:rPr>
                <w:rFonts w:ascii="Cambria" w:hAnsi="Cambria"/>
              </w:rPr>
            </w:pPr>
            <w:r w:rsidRPr="0021493D">
              <w:rPr>
                <w:rFonts w:ascii="Cambria" w:hAnsi="Cambria"/>
              </w:rPr>
              <w:t>1115</w:t>
            </w:r>
            <w:r w:rsidR="00AD2C39" w:rsidRPr="0021493D">
              <w:rPr>
                <w:rFonts w:ascii="Cambria" w:hAnsi="Cambria"/>
              </w:rPr>
              <w:t>-1</w:t>
            </w:r>
            <w:r w:rsidRPr="0021493D">
              <w:rPr>
                <w:rFonts w:ascii="Cambria" w:hAnsi="Cambria"/>
              </w:rPr>
              <w:t>215</w:t>
            </w:r>
            <w:r w:rsidR="004020B6" w:rsidRPr="0021493D">
              <w:rPr>
                <w:rFonts w:ascii="Cambria" w:hAnsi="Cambria"/>
              </w:rPr>
              <w:t>hrs</w:t>
            </w:r>
          </w:p>
        </w:tc>
        <w:tc>
          <w:tcPr>
            <w:tcW w:w="6753" w:type="dxa"/>
          </w:tcPr>
          <w:p w14:paraId="221AD33E" w14:textId="5C1F865B" w:rsidR="0077145A" w:rsidRPr="0021493D" w:rsidRDefault="00751E0D" w:rsidP="004020B6">
            <w:pPr>
              <w:spacing w:line="276" w:lineRule="auto"/>
              <w:jc w:val="both"/>
              <w:rPr>
                <w:rFonts w:ascii="Cambria" w:hAnsi="Cambria"/>
                <w:lang w:val="en-US"/>
              </w:rPr>
            </w:pPr>
            <w:r w:rsidRPr="0021493D">
              <w:rPr>
                <w:rFonts w:ascii="Cambria" w:hAnsi="Cambria"/>
                <w:b/>
                <w:lang w:val="en-US"/>
              </w:rPr>
              <w:t xml:space="preserve">SESSION </w:t>
            </w:r>
            <w:r w:rsidR="005C5994">
              <w:rPr>
                <w:rFonts w:ascii="Cambria" w:hAnsi="Cambria"/>
                <w:b/>
                <w:lang w:val="en-US"/>
              </w:rPr>
              <w:t>7</w:t>
            </w:r>
            <w:r w:rsidRPr="0021493D">
              <w:rPr>
                <w:rFonts w:ascii="Cambria" w:hAnsi="Cambria"/>
                <w:b/>
                <w:lang w:val="en-US"/>
              </w:rPr>
              <w:t>:  PANEL DISCUSSION ON ACCOUNTABILITY AND ACCESS TO EFFECTIVE REMEDY FOR BHR VIOLATIONS IN AFRICA</w:t>
            </w:r>
            <w:r w:rsidR="00CE3966" w:rsidRPr="0021493D">
              <w:rPr>
                <w:rFonts w:ascii="Cambria" w:hAnsi="Cambria"/>
                <w:b/>
                <w:lang w:val="en-US"/>
              </w:rPr>
              <w:t xml:space="preserve">: </w:t>
            </w:r>
            <w:r w:rsidR="00CE3966" w:rsidRPr="0021493D">
              <w:rPr>
                <w:rFonts w:ascii="Cambria" w:hAnsi="Cambria"/>
                <w:lang w:val="en-US"/>
              </w:rPr>
              <w:t>The role of national and regional institutions</w:t>
            </w:r>
          </w:p>
          <w:p w14:paraId="185F79C1" w14:textId="21CEB09D" w:rsidR="00751E0D" w:rsidRPr="0021493D" w:rsidRDefault="00751E0D" w:rsidP="004020B6">
            <w:pPr>
              <w:spacing w:line="276" w:lineRule="auto"/>
              <w:jc w:val="both"/>
              <w:rPr>
                <w:rFonts w:ascii="Cambria" w:hAnsi="Cambria"/>
                <w:bCs/>
                <w:lang w:val="en-US"/>
              </w:rPr>
            </w:pPr>
          </w:p>
          <w:p w14:paraId="17F5E19E" w14:textId="0FF8AAF2" w:rsidR="00751E0D" w:rsidRPr="0021493D" w:rsidRDefault="00751E0D" w:rsidP="004020B6">
            <w:pPr>
              <w:spacing w:line="276" w:lineRule="auto"/>
              <w:jc w:val="both"/>
              <w:rPr>
                <w:rFonts w:ascii="Cambria" w:hAnsi="Cambria"/>
                <w:bCs/>
                <w:lang w:val="en-US"/>
              </w:rPr>
            </w:pPr>
            <w:r w:rsidRPr="0021493D">
              <w:rPr>
                <w:rFonts w:ascii="Cambria" w:hAnsi="Cambria"/>
                <w:bCs/>
                <w:lang w:val="en-US"/>
              </w:rPr>
              <w:t>Moderator: TBD</w:t>
            </w:r>
          </w:p>
          <w:p w14:paraId="51C2B69E" w14:textId="35E4A7C9" w:rsidR="00751E0D" w:rsidRPr="0021493D" w:rsidRDefault="00751E0D" w:rsidP="004020B6">
            <w:pPr>
              <w:spacing w:line="276" w:lineRule="auto"/>
              <w:jc w:val="both"/>
              <w:rPr>
                <w:rFonts w:ascii="Cambria" w:hAnsi="Cambria"/>
                <w:bCs/>
                <w:lang w:val="en-US"/>
              </w:rPr>
            </w:pPr>
          </w:p>
          <w:p w14:paraId="2005A270" w14:textId="520D0580" w:rsidR="00751E0D" w:rsidRPr="0021493D" w:rsidRDefault="005751D3" w:rsidP="004020B6">
            <w:pPr>
              <w:spacing w:line="276" w:lineRule="auto"/>
              <w:jc w:val="both"/>
              <w:rPr>
                <w:rFonts w:ascii="Cambria" w:hAnsi="Cambria"/>
                <w:b/>
                <w:bCs/>
                <w:lang w:val="en-US"/>
              </w:rPr>
            </w:pPr>
            <w:r w:rsidRPr="0021493D">
              <w:rPr>
                <w:rFonts w:ascii="Cambria" w:hAnsi="Cambria"/>
                <w:b/>
                <w:bCs/>
                <w:lang w:val="en-US"/>
              </w:rPr>
              <w:t>Panelists</w:t>
            </w:r>
            <w:r w:rsidR="00751E0D" w:rsidRPr="0021493D">
              <w:rPr>
                <w:rFonts w:ascii="Cambria" w:hAnsi="Cambria"/>
                <w:b/>
                <w:bCs/>
                <w:lang w:val="en-US"/>
              </w:rPr>
              <w:t xml:space="preserve">: </w:t>
            </w:r>
          </w:p>
          <w:p w14:paraId="5898EC72" w14:textId="7DB3AF4C" w:rsidR="00CE3966" w:rsidRPr="0021493D" w:rsidRDefault="00CE3966" w:rsidP="004020B6">
            <w:pPr>
              <w:spacing w:line="276" w:lineRule="auto"/>
              <w:jc w:val="both"/>
              <w:rPr>
                <w:rFonts w:ascii="Cambria" w:hAnsi="Cambria"/>
                <w:bCs/>
                <w:lang w:val="en-US"/>
              </w:rPr>
            </w:pPr>
          </w:p>
          <w:p w14:paraId="32EC9103" w14:textId="08053A50" w:rsidR="00670C9D" w:rsidRDefault="00670C9D" w:rsidP="004020B6">
            <w:pPr>
              <w:spacing w:line="276" w:lineRule="auto"/>
              <w:jc w:val="both"/>
              <w:rPr>
                <w:rFonts w:ascii="Cambria" w:hAnsi="Cambria"/>
                <w:bCs/>
                <w:i/>
                <w:lang w:val="en-US"/>
              </w:rPr>
            </w:pPr>
            <w:r w:rsidRPr="005A7AD4">
              <w:rPr>
                <w:rFonts w:ascii="Cambria" w:hAnsi="Cambria"/>
                <w:b/>
                <w:bCs/>
                <w:lang w:val="en-US"/>
              </w:rPr>
              <w:t>State representative</w:t>
            </w:r>
            <w:r w:rsidRPr="0021493D">
              <w:rPr>
                <w:rFonts w:ascii="Cambria" w:hAnsi="Cambria"/>
                <w:bCs/>
                <w:lang w:val="en-US"/>
              </w:rPr>
              <w:t xml:space="preserve"> –</w:t>
            </w:r>
            <w:r w:rsidR="005A7AD4">
              <w:rPr>
                <w:rFonts w:ascii="Cambria" w:hAnsi="Cambria"/>
                <w:bCs/>
                <w:lang w:val="en-US"/>
              </w:rPr>
              <w:t xml:space="preserve"> Hon. Diana </w:t>
            </w:r>
            <w:proofErr w:type="spellStart"/>
            <w:r w:rsidR="005A7AD4">
              <w:rPr>
                <w:rFonts w:ascii="Cambria" w:hAnsi="Cambria"/>
                <w:bCs/>
                <w:lang w:val="en-US"/>
              </w:rPr>
              <w:t>Asonaba</w:t>
            </w:r>
            <w:proofErr w:type="spellEnd"/>
            <w:r w:rsidR="005D2454">
              <w:rPr>
                <w:rFonts w:ascii="Cambria" w:hAnsi="Cambria"/>
                <w:bCs/>
                <w:lang w:val="en-US"/>
              </w:rPr>
              <w:t xml:space="preserve"> - </w:t>
            </w:r>
            <w:proofErr w:type="spellStart"/>
            <w:r w:rsidR="005A7AD4">
              <w:rPr>
                <w:rFonts w:ascii="Cambria" w:hAnsi="Cambria"/>
                <w:bCs/>
                <w:lang w:val="en-US"/>
              </w:rPr>
              <w:t>Dapa</w:t>
            </w:r>
            <w:r w:rsidR="005D2454">
              <w:rPr>
                <w:rFonts w:ascii="Cambria" w:hAnsi="Cambria"/>
                <w:bCs/>
                <w:lang w:val="en-US"/>
              </w:rPr>
              <w:t>a</w:t>
            </w:r>
            <w:r w:rsidR="005A7AD4">
              <w:rPr>
                <w:rFonts w:ascii="Cambria" w:hAnsi="Cambria"/>
                <w:bCs/>
                <w:lang w:val="en-US"/>
              </w:rPr>
              <w:t>h</w:t>
            </w:r>
            <w:proofErr w:type="spellEnd"/>
            <w:r w:rsidR="005A7AD4">
              <w:rPr>
                <w:rFonts w:ascii="Cambria" w:hAnsi="Cambria"/>
                <w:bCs/>
                <w:lang w:val="en-US"/>
              </w:rPr>
              <w:t>, Deputy Attorney General and Minister of Justice, Ghana</w:t>
            </w:r>
            <w:r w:rsidRPr="0021493D">
              <w:rPr>
                <w:rFonts w:ascii="Cambria" w:hAnsi="Cambria"/>
                <w:bCs/>
                <w:lang w:val="en-US"/>
              </w:rPr>
              <w:t xml:space="preserve"> – 7</w:t>
            </w:r>
            <w:r w:rsidRPr="0021493D">
              <w:rPr>
                <w:rFonts w:ascii="Cambria" w:hAnsi="Cambria"/>
                <w:bCs/>
                <w:i/>
                <w:lang w:val="en-US"/>
              </w:rPr>
              <w:t xml:space="preserve"> minutes</w:t>
            </w:r>
          </w:p>
          <w:p w14:paraId="4CB064DE" w14:textId="77777777" w:rsidR="005A7AD4" w:rsidRPr="0021493D" w:rsidRDefault="005A7AD4" w:rsidP="004020B6">
            <w:pPr>
              <w:spacing w:line="276" w:lineRule="auto"/>
              <w:jc w:val="both"/>
              <w:rPr>
                <w:rFonts w:ascii="Cambria" w:hAnsi="Cambria"/>
                <w:bCs/>
                <w:lang w:val="en-US"/>
              </w:rPr>
            </w:pPr>
          </w:p>
          <w:p w14:paraId="7158E74D" w14:textId="370742B3" w:rsidR="00CE3966" w:rsidRDefault="001565D7" w:rsidP="004020B6">
            <w:pPr>
              <w:spacing w:line="276" w:lineRule="auto"/>
              <w:jc w:val="both"/>
              <w:rPr>
                <w:rFonts w:ascii="Cambria" w:hAnsi="Cambria"/>
                <w:bCs/>
                <w:i/>
                <w:lang w:val="en-US"/>
              </w:rPr>
            </w:pPr>
            <w:r>
              <w:rPr>
                <w:rFonts w:ascii="Cambria" w:hAnsi="Cambria"/>
                <w:b/>
                <w:bCs/>
                <w:lang w:val="en-US"/>
              </w:rPr>
              <w:t xml:space="preserve">SAHEL </w:t>
            </w:r>
            <w:r w:rsidR="00CE3966" w:rsidRPr="005A7AD4">
              <w:rPr>
                <w:rFonts w:ascii="Cambria" w:hAnsi="Cambria"/>
                <w:b/>
                <w:bCs/>
                <w:lang w:val="en-US"/>
              </w:rPr>
              <w:t>NHRI representative</w:t>
            </w:r>
            <w:r w:rsidR="00670C9D" w:rsidRPr="0021493D">
              <w:rPr>
                <w:rFonts w:ascii="Cambria" w:hAnsi="Cambria"/>
                <w:bCs/>
                <w:lang w:val="en-US"/>
              </w:rPr>
              <w:t xml:space="preserve"> </w:t>
            </w:r>
            <w:r w:rsidRPr="0021493D">
              <w:rPr>
                <w:rFonts w:ascii="Cambria" w:hAnsi="Cambria"/>
                <w:bCs/>
                <w:lang w:val="en-US"/>
              </w:rPr>
              <w:t>– Burkina</w:t>
            </w:r>
            <w:r>
              <w:rPr>
                <w:rFonts w:ascii="Cambria" w:hAnsi="Cambria"/>
                <w:bCs/>
                <w:lang w:val="en-US"/>
              </w:rPr>
              <w:t xml:space="preserve"> Faso NHRI </w:t>
            </w:r>
            <w:r w:rsidR="00670C9D" w:rsidRPr="0021493D">
              <w:rPr>
                <w:rFonts w:ascii="Cambria" w:hAnsi="Cambria"/>
                <w:bCs/>
                <w:lang w:val="en-US"/>
              </w:rPr>
              <w:t>– 7</w:t>
            </w:r>
            <w:r w:rsidR="00670C9D" w:rsidRPr="0021493D">
              <w:rPr>
                <w:rFonts w:ascii="Cambria" w:hAnsi="Cambria"/>
                <w:bCs/>
                <w:i/>
                <w:lang w:val="en-US"/>
              </w:rPr>
              <w:t xml:space="preserve"> minutes</w:t>
            </w:r>
          </w:p>
          <w:p w14:paraId="56C6B563" w14:textId="77777777" w:rsidR="005A7AD4" w:rsidRPr="0021493D" w:rsidRDefault="005A7AD4" w:rsidP="004020B6">
            <w:pPr>
              <w:spacing w:line="276" w:lineRule="auto"/>
              <w:jc w:val="both"/>
              <w:rPr>
                <w:rFonts w:ascii="Cambria" w:hAnsi="Cambria"/>
                <w:bCs/>
                <w:lang w:val="en-US"/>
              </w:rPr>
            </w:pPr>
          </w:p>
          <w:p w14:paraId="21A2DAF6" w14:textId="1AF104D8" w:rsidR="00CE3966" w:rsidRDefault="00CE3966" w:rsidP="004020B6">
            <w:pPr>
              <w:spacing w:line="276" w:lineRule="auto"/>
              <w:jc w:val="both"/>
              <w:rPr>
                <w:rFonts w:ascii="Cambria" w:hAnsi="Cambria"/>
                <w:bCs/>
                <w:i/>
                <w:lang w:val="en-US"/>
              </w:rPr>
            </w:pPr>
            <w:r w:rsidRPr="005A7AD4">
              <w:rPr>
                <w:rFonts w:ascii="Cambria" w:hAnsi="Cambria"/>
                <w:b/>
                <w:bCs/>
                <w:lang w:val="en-US"/>
              </w:rPr>
              <w:t>ACHPR representative</w:t>
            </w:r>
            <w:r w:rsidR="00670C9D" w:rsidRPr="0021493D">
              <w:rPr>
                <w:rFonts w:ascii="Cambria" w:hAnsi="Cambria"/>
                <w:bCs/>
                <w:lang w:val="en-US"/>
              </w:rPr>
              <w:t xml:space="preserve"> – </w:t>
            </w:r>
            <w:r w:rsidR="00D17F37">
              <w:rPr>
                <w:rFonts w:ascii="Cambria" w:hAnsi="Cambria"/>
                <w:bCs/>
                <w:lang w:val="en-US"/>
              </w:rPr>
              <w:t>ESCR Working Group / Working Group on Extractive Industries, Environment and Human Rights Violations</w:t>
            </w:r>
            <w:r w:rsidR="00670C9D" w:rsidRPr="0021493D">
              <w:rPr>
                <w:rFonts w:ascii="Cambria" w:hAnsi="Cambria"/>
                <w:bCs/>
                <w:lang w:val="en-US"/>
              </w:rPr>
              <w:t xml:space="preserve"> – 7</w:t>
            </w:r>
            <w:r w:rsidR="00670C9D" w:rsidRPr="0021493D">
              <w:rPr>
                <w:rFonts w:ascii="Cambria" w:hAnsi="Cambria"/>
                <w:bCs/>
                <w:i/>
                <w:lang w:val="en-US"/>
              </w:rPr>
              <w:t>minutes</w:t>
            </w:r>
          </w:p>
          <w:p w14:paraId="284A9E51" w14:textId="77777777" w:rsidR="001565D7" w:rsidRPr="0021493D" w:rsidRDefault="001565D7" w:rsidP="004020B6">
            <w:pPr>
              <w:spacing w:line="276" w:lineRule="auto"/>
              <w:jc w:val="both"/>
              <w:rPr>
                <w:rFonts w:ascii="Cambria" w:hAnsi="Cambria"/>
                <w:bCs/>
                <w:lang w:val="en-US"/>
              </w:rPr>
            </w:pPr>
          </w:p>
          <w:p w14:paraId="23A5C1D2" w14:textId="2D49B16C" w:rsidR="00CE3966" w:rsidRDefault="00CE3966" w:rsidP="004020B6">
            <w:pPr>
              <w:spacing w:line="276" w:lineRule="auto"/>
              <w:jc w:val="both"/>
              <w:rPr>
                <w:rFonts w:ascii="Cambria" w:hAnsi="Cambria"/>
                <w:bCs/>
                <w:lang w:val="en-US"/>
              </w:rPr>
            </w:pPr>
            <w:r w:rsidRPr="005A7AD4">
              <w:rPr>
                <w:rFonts w:ascii="Cambria" w:hAnsi="Cambria"/>
                <w:b/>
                <w:bCs/>
                <w:lang w:val="en-US"/>
              </w:rPr>
              <w:t>Af</w:t>
            </w:r>
            <w:r w:rsidR="00D17F37">
              <w:rPr>
                <w:rFonts w:ascii="Cambria" w:hAnsi="Cambria"/>
                <w:b/>
                <w:bCs/>
                <w:lang w:val="en-US"/>
              </w:rPr>
              <w:t xml:space="preserve">rican </w:t>
            </w:r>
            <w:r w:rsidRPr="005A7AD4">
              <w:rPr>
                <w:rFonts w:ascii="Cambria" w:hAnsi="Cambria"/>
                <w:b/>
                <w:bCs/>
                <w:lang w:val="en-US"/>
              </w:rPr>
              <w:t>C</w:t>
            </w:r>
            <w:r w:rsidR="00D17F37">
              <w:rPr>
                <w:rFonts w:ascii="Cambria" w:hAnsi="Cambria"/>
                <w:b/>
                <w:bCs/>
                <w:lang w:val="en-US"/>
              </w:rPr>
              <w:t xml:space="preserve">ourt on </w:t>
            </w:r>
            <w:r w:rsidRPr="005A7AD4">
              <w:rPr>
                <w:rFonts w:ascii="Cambria" w:hAnsi="Cambria"/>
                <w:b/>
                <w:bCs/>
                <w:lang w:val="en-US"/>
              </w:rPr>
              <w:t>H</w:t>
            </w:r>
            <w:r w:rsidR="00D17F37">
              <w:rPr>
                <w:rFonts w:ascii="Cambria" w:hAnsi="Cambria"/>
                <w:b/>
                <w:bCs/>
                <w:lang w:val="en-US"/>
              </w:rPr>
              <w:t xml:space="preserve">uman and </w:t>
            </w:r>
            <w:r w:rsidRPr="005A7AD4">
              <w:rPr>
                <w:rFonts w:ascii="Cambria" w:hAnsi="Cambria"/>
                <w:b/>
                <w:bCs/>
                <w:lang w:val="en-US"/>
              </w:rPr>
              <w:t>P</w:t>
            </w:r>
            <w:r w:rsidR="00D17F37">
              <w:rPr>
                <w:rFonts w:ascii="Cambria" w:hAnsi="Cambria"/>
                <w:b/>
                <w:bCs/>
                <w:lang w:val="en-US"/>
              </w:rPr>
              <w:t xml:space="preserve">eople’s </w:t>
            </w:r>
            <w:r w:rsidR="00D17F37" w:rsidRPr="005A7AD4">
              <w:rPr>
                <w:rFonts w:ascii="Cambria" w:hAnsi="Cambria"/>
                <w:b/>
                <w:bCs/>
                <w:lang w:val="en-US"/>
              </w:rPr>
              <w:t>R</w:t>
            </w:r>
            <w:r w:rsidR="00D17F37">
              <w:rPr>
                <w:rFonts w:ascii="Cambria" w:hAnsi="Cambria"/>
                <w:b/>
                <w:bCs/>
                <w:lang w:val="en-US"/>
              </w:rPr>
              <w:t xml:space="preserve">ights </w:t>
            </w:r>
            <w:r w:rsidR="00D17F37" w:rsidRPr="005A7AD4">
              <w:rPr>
                <w:rFonts w:ascii="Cambria" w:hAnsi="Cambria"/>
                <w:b/>
                <w:bCs/>
                <w:lang w:val="en-US"/>
              </w:rPr>
              <w:t>representative</w:t>
            </w:r>
            <w:r w:rsidR="00670C9D" w:rsidRPr="0021493D">
              <w:rPr>
                <w:rFonts w:ascii="Cambria" w:hAnsi="Cambria"/>
                <w:bCs/>
                <w:lang w:val="en-US"/>
              </w:rPr>
              <w:t xml:space="preserve"> – TBD – 7</w:t>
            </w:r>
            <w:r w:rsidR="00670C9D" w:rsidRPr="0021493D">
              <w:rPr>
                <w:rFonts w:ascii="Cambria" w:hAnsi="Cambria"/>
                <w:bCs/>
                <w:i/>
                <w:lang w:val="en-US"/>
              </w:rPr>
              <w:t>minutes</w:t>
            </w:r>
            <w:r w:rsidR="00670C9D" w:rsidRPr="0021493D">
              <w:rPr>
                <w:rFonts w:ascii="Cambria" w:hAnsi="Cambria"/>
                <w:bCs/>
                <w:lang w:val="en-US"/>
              </w:rPr>
              <w:t xml:space="preserve"> </w:t>
            </w:r>
          </w:p>
          <w:p w14:paraId="418AF52E" w14:textId="77777777" w:rsidR="001565D7" w:rsidRPr="0021493D" w:rsidRDefault="001565D7" w:rsidP="004020B6">
            <w:pPr>
              <w:spacing w:line="276" w:lineRule="auto"/>
              <w:jc w:val="both"/>
              <w:rPr>
                <w:rFonts w:ascii="Cambria" w:hAnsi="Cambria"/>
                <w:bCs/>
                <w:lang w:val="en-US"/>
              </w:rPr>
            </w:pPr>
          </w:p>
          <w:p w14:paraId="691CD6BC" w14:textId="0AECC2C7" w:rsidR="00670C9D" w:rsidRDefault="00670C9D" w:rsidP="004020B6">
            <w:pPr>
              <w:spacing w:line="276" w:lineRule="auto"/>
              <w:jc w:val="both"/>
              <w:rPr>
                <w:rFonts w:ascii="Cambria" w:hAnsi="Cambria"/>
                <w:bCs/>
                <w:i/>
                <w:lang w:val="en-US"/>
              </w:rPr>
            </w:pPr>
            <w:r w:rsidRPr="005A7AD4">
              <w:rPr>
                <w:rFonts w:ascii="Cambria" w:hAnsi="Cambria"/>
                <w:b/>
                <w:bCs/>
                <w:lang w:val="en-US"/>
              </w:rPr>
              <w:t>ACERWC representative</w:t>
            </w:r>
            <w:r w:rsidRPr="0021493D">
              <w:rPr>
                <w:rFonts w:ascii="Cambria" w:hAnsi="Cambria"/>
                <w:bCs/>
                <w:lang w:val="en-US"/>
              </w:rPr>
              <w:t xml:space="preserve"> – TBD – 7</w:t>
            </w:r>
            <w:r w:rsidRPr="0021493D">
              <w:rPr>
                <w:rFonts w:ascii="Cambria" w:hAnsi="Cambria"/>
                <w:bCs/>
                <w:i/>
                <w:lang w:val="en-US"/>
              </w:rPr>
              <w:t xml:space="preserve"> minutes</w:t>
            </w:r>
          </w:p>
          <w:p w14:paraId="37F8F056" w14:textId="77777777" w:rsidR="001565D7" w:rsidRPr="0021493D" w:rsidRDefault="001565D7" w:rsidP="004020B6">
            <w:pPr>
              <w:spacing w:line="276" w:lineRule="auto"/>
              <w:jc w:val="both"/>
              <w:rPr>
                <w:rFonts w:ascii="Cambria" w:hAnsi="Cambria"/>
                <w:bCs/>
                <w:i/>
                <w:lang w:val="en-US"/>
              </w:rPr>
            </w:pPr>
          </w:p>
          <w:p w14:paraId="7CF9728E" w14:textId="44A0714C" w:rsidR="00CE3966" w:rsidRPr="0021493D" w:rsidRDefault="00670C9D" w:rsidP="004020B6">
            <w:pPr>
              <w:spacing w:line="276" w:lineRule="auto"/>
              <w:jc w:val="both"/>
              <w:rPr>
                <w:rFonts w:ascii="Cambria" w:hAnsi="Cambria"/>
                <w:bCs/>
                <w:i/>
                <w:lang w:val="en-US"/>
              </w:rPr>
            </w:pPr>
            <w:r w:rsidRPr="005A7AD4">
              <w:rPr>
                <w:rFonts w:ascii="Cambria" w:hAnsi="Cambria"/>
                <w:b/>
                <w:bCs/>
                <w:lang w:val="en-US"/>
              </w:rPr>
              <w:t>CSO representative</w:t>
            </w:r>
            <w:r w:rsidRPr="0021493D">
              <w:rPr>
                <w:rFonts w:ascii="Cambria" w:hAnsi="Cambria"/>
                <w:bCs/>
                <w:lang w:val="en-US"/>
              </w:rPr>
              <w:t xml:space="preserve"> – </w:t>
            </w:r>
            <w:r w:rsidR="005A7AD4">
              <w:rPr>
                <w:rFonts w:ascii="Cambria" w:hAnsi="Cambria"/>
                <w:bCs/>
                <w:lang w:val="en-US"/>
              </w:rPr>
              <w:t xml:space="preserve">Pan African Lawyers Union </w:t>
            </w:r>
            <w:r w:rsidRPr="0021493D">
              <w:rPr>
                <w:rFonts w:ascii="Cambria" w:hAnsi="Cambria"/>
                <w:bCs/>
                <w:lang w:val="en-US"/>
              </w:rPr>
              <w:t>– 7</w:t>
            </w:r>
            <w:r w:rsidRPr="0021493D">
              <w:rPr>
                <w:rFonts w:ascii="Cambria" w:hAnsi="Cambria"/>
                <w:bCs/>
                <w:i/>
                <w:lang w:val="en-US"/>
              </w:rPr>
              <w:t xml:space="preserve"> minutes</w:t>
            </w:r>
          </w:p>
          <w:p w14:paraId="07B9774C" w14:textId="77777777" w:rsidR="001403FD" w:rsidRDefault="001403FD" w:rsidP="004020B6">
            <w:pPr>
              <w:spacing w:line="276" w:lineRule="auto"/>
              <w:jc w:val="both"/>
              <w:rPr>
                <w:rFonts w:ascii="Cambria" w:hAnsi="Cambria"/>
                <w:bCs/>
                <w:lang w:val="en-US"/>
              </w:rPr>
            </w:pPr>
          </w:p>
          <w:p w14:paraId="13B3D928" w14:textId="379A8DDB" w:rsidR="00670C9D" w:rsidRPr="0021493D" w:rsidRDefault="00670C9D" w:rsidP="004020B6">
            <w:pPr>
              <w:spacing w:line="276" w:lineRule="auto"/>
              <w:jc w:val="both"/>
              <w:rPr>
                <w:rFonts w:ascii="Cambria" w:hAnsi="Cambria"/>
                <w:bCs/>
                <w:i/>
                <w:lang w:val="en-US"/>
              </w:rPr>
            </w:pPr>
            <w:r w:rsidRPr="0021493D">
              <w:rPr>
                <w:rFonts w:ascii="Cambria" w:hAnsi="Cambria"/>
                <w:bCs/>
                <w:lang w:val="en-US"/>
              </w:rPr>
              <w:t xml:space="preserve">Independent </w:t>
            </w:r>
            <w:r w:rsidR="001403FD">
              <w:rPr>
                <w:rFonts w:ascii="Cambria" w:hAnsi="Cambria"/>
                <w:bCs/>
                <w:lang w:val="en-US"/>
              </w:rPr>
              <w:t>Recourse</w:t>
            </w:r>
            <w:r w:rsidRPr="0021493D">
              <w:rPr>
                <w:rFonts w:ascii="Cambria" w:hAnsi="Cambria"/>
                <w:bCs/>
                <w:lang w:val="en-US"/>
              </w:rPr>
              <w:t xml:space="preserve"> Mechanisms representatives - </w:t>
            </w:r>
            <w:r w:rsidRPr="0021493D">
              <w:rPr>
                <w:rFonts w:ascii="Cambria" w:hAnsi="Cambria"/>
                <w:b/>
                <w:bCs/>
                <w:lang w:val="en-US"/>
              </w:rPr>
              <w:t>African Development Bank</w:t>
            </w:r>
            <w:r w:rsidR="005A7AD4">
              <w:rPr>
                <w:rFonts w:ascii="Cambria" w:hAnsi="Cambria"/>
                <w:b/>
                <w:bCs/>
                <w:lang w:val="en-US"/>
              </w:rPr>
              <w:t xml:space="preserve"> – David Simpson</w:t>
            </w:r>
            <w:r w:rsidRPr="0021493D">
              <w:rPr>
                <w:rFonts w:ascii="Cambria" w:hAnsi="Cambria"/>
                <w:b/>
                <w:bCs/>
                <w:lang w:val="en-US"/>
              </w:rPr>
              <w:t xml:space="preserve"> – </w:t>
            </w:r>
            <w:r w:rsidRPr="0021493D">
              <w:rPr>
                <w:rFonts w:ascii="Cambria" w:hAnsi="Cambria"/>
                <w:bCs/>
                <w:i/>
                <w:lang w:val="en-US"/>
              </w:rPr>
              <w:t>7 minutes</w:t>
            </w:r>
          </w:p>
          <w:p w14:paraId="110ECCD7" w14:textId="77777777" w:rsidR="00670C9D" w:rsidRPr="0021493D" w:rsidRDefault="00670C9D" w:rsidP="004020B6">
            <w:pPr>
              <w:spacing w:line="276" w:lineRule="auto"/>
              <w:jc w:val="both"/>
              <w:rPr>
                <w:rFonts w:ascii="Cambria" w:hAnsi="Cambria"/>
                <w:bCs/>
                <w:lang w:val="en-US"/>
              </w:rPr>
            </w:pPr>
          </w:p>
          <w:p w14:paraId="12383F32" w14:textId="77777777" w:rsidR="00670C9D" w:rsidRPr="0021493D" w:rsidRDefault="00670C9D" w:rsidP="004020B6">
            <w:pPr>
              <w:spacing w:line="276" w:lineRule="auto"/>
              <w:jc w:val="both"/>
              <w:rPr>
                <w:rFonts w:ascii="Cambria" w:hAnsi="Cambria"/>
                <w:bCs/>
                <w:lang w:val="en-US"/>
              </w:rPr>
            </w:pPr>
          </w:p>
          <w:p w14:paraId="3A9A07A3" w14:textId="6FE27AFA" w:rsidR="008B323A" w:rsidRPr="0021493D" w:rsidRDefault="00670C9D" w:rsidP="004020B6">
            <w:pPr>
              <w:spacing w:line="276" w:lineRule="auto"/>
              <w:jc w:val="both"/>
              <w:rPr>
                <w:rFonts w:ascii="Cambria" w:hAnsi="Cambria"/>
                <w:i/>
              </w:rPr>
            </w:pPr>
            <w:r w:rsidRPr="0021493D">
              <w:rPr>
                <w:rFonts w:ascii="Cambria" w:hAnsi="Cambria"/>
                <w:b/>
              </w:rPr>
              <w:t>Plenary discussion:</w:t>
            </w:r>
            <w:r w:rsidRPr="0021493D">
              <w:rPr>
                <w:rFonts w:ascii="Cambria" w:hAnsi="Cambria"/>
              </w:rPr>
              <w:t xml:space="preserve"> </w:t>
            </w:r>
            <w:r w:rsidRPr="0021493D">
              <w:rPr>
                <w:rFonts w:ascii="Cambria" w:hAnsi="Cambria"/>
                <w:i/>
              </w:rPr>
              <w:t>30 minutes</w:t>
            </w:r>
          </w:p>
          <w:p w14:paraId="3D391134" w14:textId="4C1E58B7" w:rsidR="00751E0D" w:rsidRPr="0021493D" w:rsidRDefault="00751E0D" w:rsidP="004020B6">
            <w:pPr>
              <w:spacing w:line="276" w:lineRule="auto"/>
              <w:jc w:val="both"/>
              <w:rPr>
                <w:rFonts w:ascii="Cambria" w:hAnsi="Cambria"/>
              </w:rPr>
            </w:pPr>
          </w:p>
        </w:tc>
      </w:tr>
      <w:tr w:rsidR="00201CEE" w:rsidRPr="0021493D" w14:paraId="5F43392C" w14:textId="77777777" w:rsidTr="005D14B3">
        <w:tc>
          <w:tcPr>
            <w:tcW w:w="2263" w:type="dxa"/>
          </w:tcPr>
          <w:p w14:paraId="626A7AFA" w14:textId="45886A16" w:rsidR="00AD2C39" w:rsidRPr="0021493D" w:rsidRDefault="00AD2C39" w:rsidP="00023187">
            <w:pPr>
              <w:spacing w:line="276" w:lineRule="auto"/>
              <w:jc w:val="both"/>
              <w:rPr>
                <w:rFonts w:ascii="Cambria" w:hAnsi="Cambria"/>
              </w:rPr>
            </w:pPr>
            <w:r w:rsidRPr="0021493D">
              <w:rPr>
                <w:rFonts w:ascii="Cambria" w:hAnsi="Cambria"/>
              </w:rPr>
              <w:lastRenderedPageBreak/>
              <w:t>1</w:t>
            </w:r>
            <w:r w:rsidR="000871B0" w:rsidRPr="0021493D">
              <w:rPr>
                <w:rFonts w:ascii="Cambria" w:hAnsi="Cambria"/>
              </w:rPr>
              <w:t>215</w:t>
            </w:r>
            <w:r w:rsidR="005751D3" w:rsidRPr="0021493D">
              <w:rPr>
                <w:rFonts w:ascii="Cambria" w:hAnsi="Cambria"/>
              </w:rPr>
              <w:t xml:space="preserve"> </w:t>
            </w:r>
            <w:r w:rsidRPr="0021493D">
              <w:rPr>
                <w:rFonts w:ascii="Cambria" w:hAnsi="Cambria"/>
              </w:rPr>
              <w:t>-1</w:t>
            </w:r>
            <w:r w:rsidR="000871B0" w:rsidRPr="0021493D">
              <w:rPr>
                <w:rFonts w:ascii="Cambria" w:hAnsi="Cambria"/>
              </w:rPr>
              <w:t>315</w:t>
            </w:r>
            <w:r w:rsidRPr="0021493D">
              <w:rPr>
                <w:rFonts w:ascii="Cambria" w:hAnsi="Cambria"/>
              </w:rPr>
              <w:t>hrs</w:t>
            </w:r>
          </w:p>
        </w:tc>
        <w:tc>
          <w:tcPr>
            <w:tcW w:w="6753" w:type="dxa"/>
          </w:tcPr>
          <w:p w14:paraId="438426DA" w14:textId="26CF855B" w:rsidR="00201CEE" w:rsidRPr="0021493D" w:rsidRDefault="005751D3" w:rsidP="00023187">
            <w:pPr>
              <w:spacing w:line="276" w:lineRule="auto"/>
              <w:jc w:val="both"/>
              <w:rPr>
                <w:rFonts w:ascii="Cambria" w:hAnsi="Cambria"/>
                <w:bCs/>
              </w:rPr>
            </w:pPr>
            <w:r w:rsidRPr="0021493D">
              <w:rPr>
                <w:rFonts w:ascii="Cambria" w:hAnsi="Cambria"/>
                <w:b/>
                <w:bCs/>
              </w:rPr>
              <w:t>SESSION</w:t>
            </w:r>
            <w:r w:rsidR="00F10BB8" w:rsidRPr="0021493D">
              <w:rPr>
                <w:rFonts w:ascii="Cambria" w:hAnsi="Cambria"/>
                <w:b/>
                <w:bCs/>
              </w:rPr>
              <w:t xml:space="preserve"> </w:t>
            </w:r>
            <w:r w:rsidR="005C5994">
              <w:rPr>
                <w:rFonts w:ascii="Cambria" w:hAnsi="Cambria"/>
                <w:b/>
                <w:bCs/>
              </w:rPr>
              <w:t>8</w:t>
            </w:r>
            <w:r w:rsidRPr="0021493D">
              <w:rPr>
                <w:rFonts w:ascii="Cambria" w:hAnsi="Cambria"/>
                <w:b/>
                <w:bCs/>
              </w:rPr>
              <w:t>: BHR, CLIMATE JUS</w:t>
            </w:r>
            <w:r w:rsidR="00F10BB8" w:rsidRPr="0021493D">
              <w:rPr>
                <w:rFonts w:ascii="Cambria" w:hAnsi="Cambria"/>
                <w:b/>
                <w:bCs/>
              </w:rPr>
              <w:t>T</w:t>
            </w:r>
            <w:r w:rsidRPr="0021493D">
              <w:rPr>
                <w:rFonts w:ascii="Cambria" w:hAnsi="Cambria"/>
                <w:b/>
                <w:bCs/>
              </w:rPr>
              <w:t>ICE AND ENVIRONMENTAL JUSTICE</w:t>
            </w:r>
            <w:r w:rsidR="00F10BB8" w:rsidRPr="0021493D">
              <w:rPr>
                <w:rFonts w:ascii="Cambria" w:hAnsi="Cambria"/>
                <w:b/>
                <w:bCs/>
              </w:rPr>
              <w:t xml:space="preserve"> – </w:t>
            </w:r>
            <w:r w:rsidR="00F10BB8" w:rsidRPr="0021493D">
              <w:rPr>
                <w:rFonts w:ascii="Cambria" w:hAnsi="Cambria"/>
                <w:bCs/>
              </w:rPr>
              <w:t>assessing trends, opportunities and engagement of NHRIs in this nexus</w:t>
            </w:r>
          </w:p>
          <w:p w14:paraId="4E507259" w14:textId="3F40DA48" w:rsidR="0045226F" w:rsidRPr="00161692" w:rsidRDefault="0045226F" w:rsidP="00161692">
            <w:pPr>
              <w:pStyle w:val="ListParagraph"/>
              <w:numPr>
                <w:ilvl w:val="0"/>
                <w:numId w:val="24"/>
              </w:numPr>
              <w:spacing w:line="276" w:lineRule="auto"/>
              <w:jc w:val="both"/>
              <w:rPr>
                <w:rFonts w:ascii="Cambria" w:hAnsi="Cambria"/>
                <w:bCs/>
              </w:rPr>
            </w:pPr>
            <w:r w:rsidRPr="0021493D">
              <w:rPr>
                <w:rFonts w:ascii="Cambria" w:hAnsi="Cambria"/>
                <w:bCs/>
              </w:rPr>
              <w:t xml:space="preserve">Impact of </w:t>
            </w:r>
            <w:r w:rsidR="001403FD">
              <w:rPr>
                <w:rFonts w:ascii="Cambria" w:hAnsi="Cambria"/>
                <w:bCs/>
              </w:rPr>
              <w:t xml:space="preserve">multinational corporations and </w:t>
            </w:r>
            <w:r w:rsidRPr="0021493D">
              <w:rPr>
                <w:rFonts w:ascii="Cambria" w:hAnsi="Cambria"/>
                <w:bCs/>
              </w:rPr>
              <w:t>extractive industries on the environment and human rights</w:t>
            </w:r>
          </w:p>
          <w:p w14:paraId="2902D37F" w14:textId="77777777" w:rsidR="005751D3" w:rsidRPr="0021493D" w:rsidRDefault="005751D3" w:rsidP="00023187">
            <w:pPr>
              <w:spacing w:line="276" w:lineRule="auto"/>
              <w:jc w:val="both"/>
              <w:rPr>
                <w:rFonts w:ascii="Cambria" w:hAnsi="Cambria"/>
                <w:b/>
                <w:bCs/>
              </w:rPr>
            </w:pPr>
          </w:p>
          <w:p w14:paraId="63D4950D" w14:textId="77777777" w:rsidR="005751D3" w:rsidRPr="0021493D" w:rsidRDefault="005751D3" w:rsidP="00023187">
            <w:pPr>
              <w:spacing w:line="276" w:lineRule="auto"/>
              <w:jc w:val="both"/>
              <w:rPr>
                <w:rFonts w:ascii="Cambria" w:hAnsi="Cambria"/>
                <w:bCs/>
              </w:rPr>
            </w:pPr>
            <w:r w:rsidRPr="0021493D">
              <w:rPr>
                <w:rFonts w:ascii="Cambria" w:hAnsi="Cambria"/>
                <w:b/>
                <w:bCs/>
              </w:rPr>
              <w:t xml:space="preserve">Moderator: </w:t>
            </w:r>
            <w:r w:rsidRPr="0021493D">
              <w:rPr>
                <w:rFonts w:ascii="Cambria" w:hAnsi="Cambria"/>
                <w:bCs/>
              </w:rPr>
              <w:t>RWI</w:t>
            </w:r>
          </w:p>
          <w:p w14:paraId="43E9AE72" w14:textId="7A0440F2" w:rsidR="00161692" w:rsidRDefault="005751D3" w:rsidP="00023187">
            <w:pPr>
              <w:spacing w:line="276" w:lineRule="auto"/>
              <w:jc w:val="both"/>
              <w:rPr>
                <w:rFonts w:ascii="Cambria" w:hAnsi="Cambria"/>
                <w:b/>
                <w:bCs/>
              </w:rPr>
            </w:pPr>
            <w:r w:rsidRPr="0021493D">
              <w:rPr>
                <w:rFonts w:ascii="Cambria" w:hAnsi="Cambria"/>
                <w:b/>
                <w:bCs/>
              </w:rPr>
              <w:t>Expert Presenter</w:t>
            </w:r>
            <w:r w:rsidR="005A7AD4">
              <w:rPr>
                <w:rFonts w:ascii="Cambria" w:hAnsi="Cambria"/>
                <w:b/>
                <w:bCs/>
              </w:rPr>
              <w:t>s</w:t>
            </w:r>
            <w:r w:rsidRPr="0021493D">
              <w:rPr>
                <w:rFonts w:ascii="Cambria" w:hAnsi="Cambria"/>
                <w:b/>
                <w:bCs/>
              </w:rPr>
              <w:t>:</w:t>
            </w:r>
            <w:r w:rsidR="00161692">
              <w:rPr>
                <w:rFonts w:ascii="Cambria" w:hAnsi="Cambria"/>
                <w:b/>
                <w:bCs/>
              </w:rPr>
              <w:t xml:space="preserve"> </w:t>
            </w:r>
          </w:p>
          <w:p w14:paraId="103C902F" w14:textId="7E740FBF" w:rsidR="00161692" w:rsidRDefault="00161692" w:rsidP="00023187">
            <w:pPr>
              <w:spacing w:line="276" w:lineRule="auto"/>
              <w:jc w:val="both"/>
              <w:rPr>
                <w:rFonts w:ascii="Cambria" w:hAnsi="Cambria"/>
                <w:b/>
                <w:bCs/>
              </w:rPr>
            </w:pPr>
          </w:p>
          <w:p w14:paraId="458D06D3" w14:textId="19EB69B6" w:rsidR="00161692" w:rsidRDefault="00161692" w:rsidP="00023187">
            <w:pPr>
              <w:spacing w:line="276" w:lineRule="auto"/>
              <w:jc w:val="both"/>
              <w:rPr>
                <w:rFonts w:ascii="Cambria" w:hAnsi="Cambria"/>
                <w:bCs/>
              </w:rPr>
            </w:pPr>
            <w:r>
              <w:rPr>
                <w:rFonts w:ascii="Cambria" w:hAnsi="Cambria"/>
                <w:b/>
                <w:bCs/>
              </w:rPr>
              <w:t xml:space="preserve">UNECA – </w:t>
            </w:r>
            <w:r w:rsidRPr="00161692">
              <w:rPr>
                <w:rFonts w:ascii="Cambria" w:hAnsi="Cambria"/>
                <w:bCs/>
              </w:rPr>
              <w:t>Director for Technology, Climate Change and Natural Resources Management</w:t>
            </w:r>
          </w:p>
          <w:p w14:paraId="77432675" w14:textId="77777777" w:rsidR="00161692" w:rsidRDefault="00161692" w:rsidP="00023187">
            <w:pPr>
              <w:spacing w:line="276" w:lineRule="auto"/>
              <w:jc w:val="both"/>
              <w:rPr>
                <w:rFonts w:ascii="Cambria" w:hAnsi="Cambria"/>
                <w:b/>
                <w:bCs/>
              </w:rPr>
            </w:pPr>
          </w:p>
          <w:p w14:paraId="21A57C49" w14:textId="5E5FBD3B" w:rsidR="00161692" w:rsidRPr="0021493D" w:rsidRDefault="00161692" w:rsidP="00023187">
            <w:pPr>
              <w:spacing w:line="276" w:lineRule="auto"/>
              <w:jc w:val="both"/>
              <w:rPr>
                <w:rFonts w:ascii="Cambria" w:hAnsi="Cambria"/>
                <w:b/>
                <w:bCs/>
              </w:rPr>
            </w:pPr>
            <w:r>
              <w:rPr>
                <w:rFonts w:ascii="Cambria" w:hAnsi="Cambria"/>
                <w:b/>
                <w:bCs/>
              </w:rPr>
              <w:t xml:space="preserve">African Climate Policy Centre rep </w:t>
            </w:r>
          </w:p>
          <w:p w14:paraId="0281495F" w14:textId="77777777" w:rsidR="005751D3" w:rsidRPr="0021493D" w:rsidRDefault="005751D3" w:rsidP="00023187">
            <w:pPr>
              <w:spacing w:line="276" w:lineRule="auto"/>
              <w:jc w:val="both"/>
              <w:rPr>
                <w:rFonts w:ascii="Cambria" w:hAnsi="Cambria"/>
                <w:b/>
                <w:bCs/>
              </w:rPr>
            </w:pPr>
          </w:p>
          <w:p w14:paraId="29FCB89D" w14:textId="4173FF75" w:rsidR="005751D3" w:rsidRPr="005A7AD4" w:rsidRDefault="005A7AD4" w:rsidP="00023187">
            <w:pPr>
              <w:spacing w:line="276" w:lineRule="auto"/>
              <w:jc w:val="both"/>
              <w:rPr>
                <w:rFonts w:ascii="Cambria" w:hAnsi="Cambria"/>
                <w:b/>
                <w:bCs/>
                <w:i/>
              </w:rPr>
            </w:pPr>
            <w:r w:rsidRPr="005A7AD4">
              <w:rPr>
                <w:rFonts w:ascii="Cambria" w:hAnsi="Cambria"/>
                <w:b/>
                <w:bCs/>
                <w:i/>
              </w:rPr>
              <w:t>Questions and Answers: 30 minutes</w:t>
            </w:r>
          </w:p>
        </w:tc>
      </w:tr>
      <w:tr w:rsidR="005751D3" w:rsidRPr="0021493D" w14:paraId="078AA409" w14:textId="77777777" w:rsidTr="005D14B3">
        <w:tc>
          <w:tcPr>
            <w:tcW w:w="2263" w:type="dxa"/>
          </w:tcPr>
          <w:p w14:paraId="02A57E57" w14:textId="22EE5793" w:rsidR="005751D3" w:rsidRPr="0021493D" w:rsidRDefault="005751D3" w:rsidP="00023187">
            <w:pPr>
              <w:spacing w:line="276" w:lineRule="auto"/>
              <w:jc w:val="both"/>
              <w:rPr>
                <w:rFonts w:ascii="Cambria" w:hAnsi="Cambria"/>
              </w:rPr>
            </w:pPr>
            <w:r w:rsidRPr="0021493D">
              <w:rPr>
                <w:rFonts w:ascii="Cambria" w:hAnsi="Cambria"/>
              </w:rPr>
              <w:t>13</w:t>
            </w:r>
            <w:r w:rsidR="000871B0" w:rsidRPr="0021493D">
              <w:rPr>
                <w:rFonts w:ascii="Cambria" w:hAnsi="Cambria"/>
              </w:rPr>
              <w:t>15</w:t>
            </w:r>
            <w:r w:rsidRPr="0021493D">
              <w:rPr>
                <w:rFonts w:ascii="Cambria" w:hAnsi="Cambria"/>
              </w:rPr>
              <w:t xml:space="preserve"> -14</w:t>
            </w:r>
            <w:r w:rsidR="000871B0" w:rsidRPr="0021493D">
              <w:rPr>
                <w:rFonts w:ascii="Cambria" w:hAnsi="Cambria"/>
              </w:rPr>
              <w:t>15</w:t>
            </w:r>
            <w:r w:rsidRPr="0021493D">
              <w:rPr>
                <w:rFonts w:ascii="Cambria" w:hAnsi="Cambria"/>
              </w:rPr>
              <w:t>hrs</w:t>
            </w:r>
          </w:p>
        </w:tc>
        <w:tc>
          <w:tcPr>
            <w:tcW w:w="6753" w:type="dxa"/>
          </w:tcPr>
          <w:p w14:paraId="21EC767F" w14:textId="0759C6E1" w:rsidR="005751D3" w:rsidRPr="0021493D" w:rsidRDefault="005751D3" w:rsidP="00023187">
            <w:pPr>
              <w:spacing w:line="276" w:lineRule="auto"/>
              <w:jc w:val="both"/>
              <w:rPr>
                <w:rFonts w:ascii="Cambria" w:hAnsi="Cambria"/>
                <w:b/>
              </w:rPr>
            </w:pPr>
            <w:r w:rsidRPr="0021493D">
              <w:rPr>
                <w:rFonts w:ascii="Cambria" w:hAnsi="Cambria"/>
                <w:b/>
              </w:rPr>
              <w:t>Lunch</w:t>
            </w:r>
          </w:p>
        </w:tc>
      </w:tr>
      <w:tr w:rsidR="005751D3" w:rsidRPr="0021493D" w14:paraId="17E07B86" w14:textId="77777777" w:rsidTr="002C572F">
        <w:tc>
          <w:tcPr>
            <w:tcW w:w="2263" w:type="dxa"/>
          </w:tcPr>
          <w:p w14:paraId="452C6C5C" w14:textId="771AFA06" w:rsidR="005751D3" w:rsidRPr="0021493D" w:rsidRDefault="005751D3" w:rsidP="00023187">
            <w:pPr>
              <w:spacing w:line="276" w:lineRule="auto"/>
              <w:jc w:val="both"/>
              <w:rPr>
                <w:rFonts w:ascii="Cambria" w:hAnsi="Cambria"/>
              </w:rPr>
            </w:pPr>
            <w:r w:rsidRPr="0021493D">
              <w:rPr>
                <w:rFonts w:ascii="Cambria" w:hAnsi="Cambria"/>
              </w:rPr>
              <w:t>14</w:t>
            </w:r>
            <w:r w:rsidR="000871B0" w:rsidRPr="0021493D">
              <w:rPr>
                <w:rFonts w:ascii="Cambria" w:hAnsi="Cambria"/>
              </w:rPr>
              <w:t>15</w:t>
            </w:r>
            <w:r w:rsidRPr="0021493D">
              <w:rPr>
                <w:rFonts w:ascii="Cambria" w:hAnsi="Cambria"/>
              </w:rPr>
              <w:t xml:space="preserve"> – 1700hrs</w:t>
            </w:r>
          </w:p>
        </w:tc>
        <w:tc>
          <w:tcPr>
            <w:tcW w:w="6753" w:type="dxa"/>
            <w:shd w:val="clear" w:color="auto" w:fill="auto"/>
          </w:tcPr>
          <w:p w14:paraId="3A752196" w14:textId="74AC2ADC" w:rsidR="000871B0" w:rsidRPr="0021493D" w:rsidRDefault="000871B0" w:rsidP="00023187">
            <w:pPr>
              <w:spacing w:line="276" w:lineRule="auto"/>
              <w:jc w:val="both"/>
              <w:rPr>
                <w:rFonts w:ascii="Cambria" w:hAnsi="Cambria"/>
                <w:b/>
              </w:rPr>
            </w:pPr>
            <w:r w:rsidRPr="0021493D">
              <w:rPr>
                <w:rFonts w:ascii="Cambria" w:hAnsi="Cambria"/>
                <w:b/>
              </w:rPr>
              <w:t xml:space="preserve">Introduction and guidance on the afternoon parallel sessions:  </w:t>
            </w:r>
            <w:r w:rsidRPr="0021493D">
              <w:rPr>
                <w:rFonts w:ascii="Cambria" w:hAnsi="Cambria"/>
              </w:rPr>
              <w:t>Allocation and instructions to the different meetings</w:t>
            </w:r>
          </w:p>
          <w:p w14:paraId="318794E6" w14:textId="77777777" w:rsidR="000871B0" w:rsidRPr="0021493D" w:rsidRDefault="000871B0" w:rsidP="00023187">
            <w:pPr>
              <w:spacing w:line="276" w:lineRule="auto"/>
              <w:jc w:val="both"/>
              <w:rPr>
                <w:rFonts w:ascii="Cambria" w:hAnsi="Cambria"/>
                <w:b/>
              </w:rPr>
            </w:pPr>
          </w:p>
          <w:p w14:paraId="10AA178A" w14:textId="78056761" w:rsidR="005751D3" w:rsidRPr="0021493D" w:rsidRDefault="00F10BB8" w:rsidP="00023187">
            <w:pPr>
              <w:spacing w:line="276" w:lineRule="auto"/>
              <w:jc w:val="both"/>
              <w:rPr>
                <w:rFonts w:ascii="Cambria" w:hAnsi="Cambria"/>
                <w:b/>
              </w:rPr>
            </w:pPr>
            <w:r w:rsidRPr="0021493D">
              <w:rPr>
                <w:rFonts w:ascii="Cambria" w:hAnsi="Cambria"/>
                <w:b/>
              </w:rPr>
              <w:t xml:space="preserve">SESSION </w:t>
            </w:r>
            <w:r w:rsidR="005C5994">
              <w:rPr>
                <w:rFonts w:ascii="Cambria" w:hAnsi="Cambria"/>
                <w:b/>
              </w:rPr>
              <w:t>9</w:t>
            </w:r>
            <w:r w:rsidRPr="0021493D">
              <w:rPr>
                <w:rFonts w:ascii="Cambria" w:hAnsi="Cambria"/>
                <w:b/>
              </w:rPr>
              <w:t xml:space="preserve">: </w:t>
            </w:r>
            <w:r w:rsidR="005751D3" w:rsidRPr="0021493D">
              <w:rPr>
                <w:rFonts w:ascii="Cambria" w:hAnsi="Cambria"/>
                <w:b/>
              </w:rPr>
              <w:t xml:space="preserve">PARALLEL MEETINGS ON BUSINESS AND HUMAN RIGHTS AND </w:t>
            </w:r>
            <w:r w:rsidR="00434B5B" w:rsidRPr="0021493D">
              <w:rPr>
                <w:rFonts w:ascii="Cambria" w:hAnsi="Cambria"/>
                <w:b/>
              </w:rPr>
              <w:t xml:space="preserve">HOW THEY IMPACT VARIOUS </w:t>
            </w:r>
            <w:r w:rsidR="005751D3" w:rsidRPr="0021493D">
              <w:rPr>
                <w:rFonts w:ascii="Cambria" w:hAnsi="Cambria"/>
                <w:b/>
              </w:rPr>
              <w:t>VULNERABLE GROUPS</w:t>
            </w:r>
            <w:r w:rsidR="00CE3966" w:rsidRPr="0021493D">
              <w:rPr>
                <w:rFonts w:ascii="Cambria" w:hAnsi="Cambria"/>
                <w:b/>
              </w:rPr>
              <w:t xml:space="preserve"> </w:t>
            </w:r>
          </w:p>
          <w:p w14:paraId="2C974CB3" w14:textId="43663F33" w:rsidR="00CE3966" w:rsidRPr="0021493D" w:rsidRDefault="00CE3966" w:rsidP="00023187">
            <w:pPr>
              <w:spacing w:line="276" w:lineRule="auto"/>
              <w:jc w:val="both"/>
              <w:rPr>
                <w:rFonts w:ascii="Cambria" w:hAnsi="Cambria"/>
                <w:b/>
              </w:rPr>
            </w:pPr>
          </w:p>
          <w:p w14:paraId="44936F01" w14:textId="4E99EC9C" w:rsidR="00CE3966" w:rsidRPr="0021493D" w:rsidRDefault="00CE3966" w:rsidP="00023187">
            <w:pPr>
              <w:spacing w:line="276" w:lineRule="auto"/>
              <w:jc w:val="both"/>
              <w:rPr>
                <w:rFonts w:ascii="Cambria" w:hAnsi="Cambria"/>
              </w:rPr>
            </w:pPr>
            <w:r w:rsidRPr="0021493D">
              <w:rPr>
                <w:rFonts w:ascii="Cambria" w:hAnsi="Cambria"/>
                <w:b/>
              </w:rPr>
              <w:t xml:space="preserve">Instruction: </w:t>
            </w:r>
            <w:r w:rsidRPr="0021493D">
              <w:rPr>
                <w:rFonts w:ascii="Cambria" w:hAnsi="Cambria"/>
              </w:rPr>
              <w:t>Each parallel meeting is required to hold discussions on the specific theme, then develop key messages and recommendations for NHRIs and other actors, to be presented back in plenary on Day 3</w:t>
            </w:r>
          </w:p>
          <w:p w14:paraId="71AAD45F" w14:textId="77777777" w:rsidR="00434B5B" w:rsidRPr="0021493D" w:rsidRDefault="00434B5B" w:rsidP="00023187">
            <w:pPr>
              <w:spacing w:line="276" w:lineRule="auto"/>
              <w:jc w:val="both"/>
              <w:rPr>
                <w:rFonts w:ascii="Cambria" w:hAnsi="Cambria"/>
                <w:b/>
              </w:rPr>
            </w:pPr>
          </w:p>
          <w:p w14:paraId="51AB5BF9" w14:textId="453A49D5" w:rsidR="00CE3966" w:rsidRPr="0021493D" w:rsidRDefault="005751D3" w:rsidP="00023187">
            <w:pPr>
              <w:spacing w:line="276" w:lineRule="auto"/>
              <w:jc w:val="both"/>
              <w:rPr>
                <w:rFonts w:ascii="Cambria" w:hAnsi="Cambria"/>
                <w:b/>
              </w:rPr>
            </w:pPr>
            <w:r w:rsidRPr="0021493D">
              <w:rPr>
                <w:rFonts w:ascii="Cambria" w:hAnsi="Cambria"/>
                <w:b/>
              </w:rPr>
              <w:t>PARALLEL MEETING 1:</w:t>
            </w:r>
            <w:r w:rsidR="00CE3966" w:rsidRPr="0021493D">
              <w:rPr>
                <w:rFonts w:ascii="Cambria" w:hAnsi="Cambria"/>
                <w:b/>
              </w:rPr>
              <w:t xml:space="preserve"> </w:t>
            </w:r>
            <w:r w:rsidR="000871B0" w:rsidRPr="0021493D">
              <w:rPr>
                <w:rFonts w:ascii="Cambria" w:hAnsi="Cambria"/>
                <w:b/>
              </w:rPr>
              <w:t>Legally binding Instrument on BHR</w:t>
            </w:r>
          </w:p>
          <w:p w14:paraId="76AE3A1D" w14:textId="77777777" w:rsidR="00CE3966" w:rsidRPr="0021493D" w:rsidRDefault="00CE3966" w:rsidP="00023187">
            <w:pPr>
              <w:spacing w:line="276" w:lineRule="auto"/>
              <w:jc w:val="both"/>
              <w:rPr>
                <w:rFonts w:ascii="Cambria" w:hAnsi="Cambria"/>
              </w:rPr>
            </w:pPr>
          </w:p>
          <w:p w14:paraId="3169E243" w14:textId="16451396" w:rsidR="005751D3" w:rsidRPr="0021493D" w:rsidRDefault="000871B0" w:rsidP="00023187">
            <w:pPr>
              <w:spacing w:line="276" w:lineRule="auto"/>
              <w:jc w:val="both"/>
              <w:rPr>
                <w:rFonts w:ascii="Cambria" w:hAnsi="Cambria"/>
                <w:b/>
              </w:rPr>
            </w:pPr>
            <w:r w:rsidRPr="0021493D">
              <w:rPr>
                <w:rFonts w:ascii="Cambria" w:hAnsi="Cambria"/>
                <w:b/>
              </w:rPr>
              <w:t>Guiding questions: TBD</w:t>
            </w:r>
          </w:p>
          <w:p w14:paraId="2A6D624D" w14:textId="7657F732" w:rsidR="005751D3" w:rsidRPr="00161692" w:rsidRDefault="005751D3" w:rsidP="00023187">
            <w:pPr>
              <w:spacing w:line="276" w:lineRule="auto"/>
              <w:jc w:val="both"/>
              <w:rPr>
                <w:rFonts w:ascii="Cambria" w:hAnsi="Cambria"/>
              </w:rPr>
            </w:pPr>
            <w:r w:rsidRPr="0021493D">
              <w:rPr>
                <w:rFonts w:ascii="Cambria" w:hAnsi="Cambria"/>
                <w:b/>
              </w:rPr>
              <w:t>Group facilitator:</w:t>
            </w:r>
            <w:r w:rsidR="00434B5B" w:rsidRPr="0021493D">
              <w:rPr>
                <w:rFonts w:ascii="Cambria" w:hAnsi="Cambria"/>
                <w:b/>
              </w:rPr>
              <w:t xml:space="preserve"> </w:t>
            </w:r>
            <w:r w:rsidR="00161692" w:rsidRPr="00161692">
              <w:rPr>
                <w:rFonts w:ascii="Cambria" w:hAnsi="Cambria"/>
              </w:rPr>
              <w:t>Abiola Idowu- Ojo - ACHPR</w:t>
            </w:r>
          </w:p>
          <w:p w14:paraId="392E3365" w14:textId="7637EF24" w:rsidR="005751D3" w:rsidRPr="00161692" w:rsidRDefault="005751D3" w:rsidP="00023187">
            <w:pPr>
              <w:spacing w:line="276" w:lineRule="auto"/>
              <w:jc w:val="both"/>
              <w:rPr>
                <w:rFonts w:ascii="Cambria" w:hAnsi="Cambria"/>
              </w:rPr>
            </w:pPr>
            <w:r w:rsidRPr="0021493D">
              <w:rPr>
                <w:rFonts w:ascii="Cambria" w:hAnsi="Cambria"/>
                <w:b/>
              </w:rPr>
              <w:t>Rapporteur:</w:t>
            </w:r>
            <w:r w:rsidR="00434B5B" w:rsidRPr="0021493D">
              <w:rPr>
                <w:rFonts w:ascii="Cambria" w:hAnsi="Cambria"/>
                <w:b/>
              </w:rPr>
              <w:t xml:space="preserve"> </w:t>
            </w:r>
            <w:r w:rsidR="00161692" w:rsidRPr="00161692">
              <w:rPr>
                <w:rFonts w:ascii="Cambria" w:hAnsi="Cambria"/>
              </w:rPr>
              <w:t>NHRI Burundi rep</w:t>
            </w:r>
          </w:p>
          <w:p w14:paraId="2A80FFFE" w14:textId="77777777" w:rsidR="005751D3" w:rsidRPr="0021493D" w:rsidRDefault="005751D3" w:rsidP="00023187">
            <w:pPr>
              <w:spacing w:line="276" w:lineRule="auto"/>
              <w:jc w:val="both"/>
              <w:rPr>
                <w:rFonts w:ascii="Cambria" w:hAnsi="Cambria"/>
                <w:b/>
              </w:rPr>
            </w:pPr>
          </w:p>
          <w:p w14:paraId="5C420070" w14:textId="44CB522B" w:rsidR="00CE3966" w:rsidRPr="0021493D" w:rsidRDefault="005751D3" w:rsidP="005751D3">
            <w:pPr>
              <w:spacing w:line="276" w:lineRule="auto"/>
              <w:jc w:val="both"/>
              <w:rPr>
                <w:rFonts w:ascii="Cambria" w:hAnsi="Cambria"/>
                <w:b/>
              </w:rPr>
            </w:pPr>
            <w:r w:rsidRPr="0021493D">
              <w:rPr>
                <w:rFonts w:ascii="Cambria" w:hAnsi="Cambria"/>
                <w:b/>
              </w:rPr>
              <w:t xml:space="preserve">PARALLEL MEETING 2: </w:t>
            </w:r>
            <w:r w:rsidR="000871B0" w:rsidRPr="0021493D">
              <w:rPr>
                <w:rFonts w:ascii="Cambria" w:hAnsi="Cambria"/>
                <w:b/>
              </w:rPr>
              <w:t xml:space="preserve">The intersectionality between </w:t>
            </w:r>
            <w:r w:rsidR="00CE3966" w:rsidRPr="0021493D">
              <w:rPr>
                <w:rFonts w:ascii="Cambria" w:hAnsi="Cambria"/>
                <w:b/>
              </w:rPr>
              <w:t>Business and Human Rights</w:t>
            </w:r>
            <w:r w:rsidR="000871B0" w:rsidRPr="0021493D">
              <w:rPr>
                <w:rFonts w:ascii="Cambria" w:hAnsi="Cambria"/>
                <w:b/>
              </w:rPr>
              <w:t>, environmental justice and climate change</w:t>
            </w:r>
          </w:p>
          <w:p w14:paraId="37043FA4" w14:textId="76C2E068" w:rsidR="005751D3" w:rsidRPr="0021493D" w:rsidRDefault="00CE3966" w:rsidP="00CE3966">
            <w:pPr>
              <w:pStyle w:val="ListParagraph"/>
              <w:numPr>
                <w:ilvl w:val="0"/>
                <w:numId w:val="22"/>
              </w:numPr>
              <w:spacing w:line="276" w:lineRule="auto"/>
              <w:jc w:val="both"/>
              <w:rPr>
                <w:rFonts w:ascii="Cambria" w:hAnsi="Cambria"/>
              </w:rPr>
            </w:pPr>
            <w:r w:rsidRPr="0021493D">
              <w:rPr>
                <w:rFonts w:ascii="Cambria" w:hAnsi="Cambria"/>
              </w:rPr>
              <w:t>Discussions on opportunities, gaps, and</w:t>
            </w:r>
            <w:r w:rsidRPr="0021493D">
              <w:rPr>
                <w:rFonts w:ascii="Cambria" w:hAnsi="Cambria"/>
                <w:b/>
              </w:rPr>
              <w:t xml:space="preserve"> </w:t>
            </w:r>
            <w:r w:rsidR="005751D3" w:rsidRPr="0021493D">
              <w:rPr>
                <w:rFonts w:ascii="Cambria" w:hAnsi="Cambria"/>
              </w:rPr>
              <w:t>Imp</w:t>
            </w:r>
            <w:r w:rsidR="00434B5B" w:rsidRPr="0021493D">
              <w:rPr>
                <w:rFonts w:ascii="Cambria" w:hAnsi="Cambria"/>
              </w:rPr>
              <w:t xml:space="preserve">acts </w:t>
            </w:r>
            <w:r w:rsidR="005751D3" w:rsidRPr="0021493D">
              <w:rPr>
                <w:rFonts w:ascii="Cambria" w:hAnsi="Cambria"/>
              </w:rPr>
              <w:t>of business</w:t>
            </w:r>
            <w:r w:rsidR="00434B5B" w:rsidRPr="0021493D">
              <w:rPr>
                <w:rFonts w:ascii="Cambria" w:hAnsi="Cambria"/>
              </w:rPr>
              <w:t xml:space="preserve">es </w:t>
            </w:r>
            <w:r w:rsidR="005751D3" w:rsidRPr="0021493D">
              <w:rPr>
                <w:rFonts w:ascii="Cambria" w:hAnsi="Cambria"/>
              </w:rPr>
              <w:t xml:space="preserve">on </w:t>
            </w:r>
            <w:r w:rsidR="000871B0" w:rsidRPr="0021493D">
              <w:rPr>
                <w:rFonts w:ascii="Cambria" w:hAnsi="Cambria"/>
              </w:rPr>
              <w:t xml:space="preserve">environmental governance and climate change. Suggest recommendations for NHRIs and other human rights actors </w:t>
            </w:r>
          </w:p>
          <w:p w14:paraId="34482802" w14:textId="77777777" w:rsidR="005751D3" w:rsidRPr="0021493D" w:rsidRDefault="005751D3" w:rsidP="00023187">
            <w:pPr>
              <w:spacing w:line="276" w:lineRule="auto"/>
              <w:jc w:val="both"/>
              <w:rPr>
                <w:rFonts w:ascii="Cambria" w:hAnsi="Cambria"/>
                <w:b/>
              </w:rPr>
            </w:pPr>
          </w:p>
          <w:p w14:paraId="2F483055" w14:textId="50D5D7BE" w:rsidR="005751D3" w:rsidRPr="00161692" w:rsidRDefault="005751D3" w:rsidP="00023187">
            <w:pPr>
              <w:spacing w:line="276" w:lineRule="auto"/>
              <w:jc w:val="both"/>
              <w:rPr>
                <w:rFonts w:ascii="Cambria" w:hAnsi="Cambria"/>
              </w:rPr>
            </w:pPr>
            <w:r w:rsidRPr="0021493D">
              <w:rPr>
                <w:rFonts w:ascii="Cambria" w:hAnsi="Cambria"/>
                <w:b/>
              </w:rPr>
              <w:t xml:space="preserve">Group facilitator: </w:t>
            </w:r>
            <w:r w:rsidR="00161692" w:rsidRPr="00161692">
              <w:rPr>
                <w:rFonts w:ascii="Cambria" w:hAnsi="Cambria"/>
              </w:rPr>
              <w:t>NHRI Liberia</w:t>
            </w:r>
          </w:p>
          <w:p w14:paraId="4AF8B3E8" w14:textId="37A69525" w:rsidR="005751D3" w:rsidRPr="00161692" w:rsidRDefault="005751D3" w:rsidP="00023187">
            <w:pPr>
              <w:spacing w:line="276" w:lineRule="auto"/>
              <w:jc w:val="both"/>
              <w:rPr>
                <w:rFonts w:ascii="Cambria" w:hAnsi="Cambria"/>
              </w:rPr>
            </w:pPr>
            <w:r w:rsidRPr="0021493D">
              <w:rPr>
                <w:rFonts w:ascii="Cambria" w:hAnsi="Cambria"/>
                <w:b/>
              </w:rPr>
              <w:t>Rapporteur</w:t>
            </w:r>
            <w:r w:rsidR="00434B5B" w:rsidRPr="0021493D">
              <w:rPr>
                <w:rFonts w:ascii="Cambria" w:hAnsi="Cambria"/>
                <w:b/>
              </w:rPr>
              <w:t xml:space="preserve">: </w:t>
            </w:r>
            <w:r w:rsidR="00161692" w:rsidRPr="00161692">
              <w:rPr>
                <w:rFonts w:ascii="Cambria" w:hAnsi="Cambria"/>
              </w:rPr>
              <w:t>NHRI Rwanda</w:t>
            </w:r>
          </w:p>
          <w:p w14:paraId="13A4E348" w14:textId="77777777" w:rsidR="005751D3" w:rsidRPr="0021493D" w:rsidRDefault="005751D3" w:rsidP="00023187">
            <w:pPr>
              <w:spacing w:line="276" w:lineRule="auto"/>
              <w:jc w:val="both"/>
              <w:rPr>
                <w:rFonts w:ascii="Cambria" w:hAnsi="Cambria"/>
                <w:b/>
              </w:rPr>
            </w:pPr>
          </w:p>
          <w:p w14:paraId="436A663A" w14:textId="0BF6856D" w:rsidR="005751D3" w:rsidRPr="0021493D" w:rsidRDefault="005751D3" w:rsidP="00023187">
            <w:pPr>
              <w:spacing w:line="276" w:lineRule="auto"/>
              <w:jc w:val="both"/>
              <w:rPr>
                <w:rFonts w:ascii="Cambria" w:hAnsi="Cambria"/>
                <w:b/>
              </w:rPr>
            </w:pPr>
            <w:r w:rsidRPr="0021493D">
              <w:rPr>
                <w:rFonts w:ascii="Cambria" w:hAnsi="Cambria"/>
                <w:b/>
              </w:rPr>
              <w:t>PARALLEL MEETING 3:</w:t>
            </w:r>
            <w:r w:rsidR="00434B5B" w:rsidRPr="0021493D">
              <w:rPr>
                <w:rFonts w:ascii="Cambria" w:hAnsi="Cambria"/>
                <w:b/>
              </w:rPr>
              <w:t xml:space="preserve"> The </w:t>
            </w:r>
            <w:r w:rsidR="000871B0" w:rsidRPr="0021493D">
              <w:rPr>
                <w:rFonts w:ascii="Cambria" w:hAnsi="Cambria"/>
                <w:b/>
              </w:rPr>
              <w:t>implication of the digital transitions on human rights, and the role of NHRIs</w:t>
            </w:r>
          </w:p>
          <w:p w14:paraId="16ABCC46" w14:textId="57C84D81" w:rsidR="00434B5B" w:rsidRPr="0021493D" w:rsidRDefault="00434B5B" w:rsidP="00023187">
            <w:pPr>
              <w:spacing w:line="276" w:lineRule="auto"/>
              <w:jc w:val="both"/>
              <w:rPr>
                <w:rFonts w:ascii="Cambria" w:hAnsi="Cambria"/>
              </w:rPr>
            </w:pPr>
          </w:p>
          <w:p w14:paraId="3A5230EB" w14:textId="18BD3444" w:rsidR="00434B5B" w:rsidRPr="0021493D" w:rsidRDefault="00434B5B" w:rsidP="00023187">
            <w:pPr>
              <w:spacing w:line="276" w:lineRule="auto"/>
              <w:jc w:val="both"/>
              <w:rPr>
                <w:rFonts w:ascii="Cambria" w:hAnsi="Cambria"/>
              </w:rPr>
            </w:pPr>
            <w:r w:rsidRPr="0021493D">
              <w:rPr>
                <w:rFonts w:ascii="Cambria" w:hAnsi="Cambria"/>
              </w:rPr>
              <w:t xml:space="preserve">Group facilitator: </w:t>
            </w:r>
            <w:r w:rsidR="005A7AD4" w:rsidRPr="005A7AD4">
              <w:rPr>
                <w:rFonts w:ascii="Cambria" w:hAnsi="Cambria"/>
                <w:b/>
              </w:rPr>
              <w:t>OHCHR / GIZ B- Tech Project representative</w:t>
            </w:r>
          </w:p>
          <w:p w14:paraId="6AD77D66" w14:textId="207B7CEB" w:rsidR="00434B5B" w:rsidRPr="0021493D" w:rsidRDefault="00434B5B" w:rsidP="00023187">
            <w:pPr>
              <w:spacing w:line="276" w:lineRule="auto"/>
              <w:jc w:val="both"/>
              <w:rPr>
                <w:rFonts w:ascii="Cambria" w:hAnsi="Cambria"/>
              </w:rPr>
            </w:pPr>
            <w:r w:rsidRPr="0021493D">
              <w:rPr>
                <w:rFonts w:ascii="Cambria" w:hAnsi="Cambria"/>
              </w:rPr>
              <w:t xml:space="preserve">Rapporteur: </w:t>
            </w:r>
            <w:r w:rsidR="005A7AD4" w:rsidRPr="005A7AD4">
              <w:rPr>
                <w:rFonts w:ascii="Cambria" w:hAnsi="Cambria"/>
                <w:b/>
              </w:rPr>
              <w:t>Nigerian Human Rights Commission</w:t>
            </w:r>
          </w:p>
          <w:p w14:paraId="3CD237BC" w14:textId="77777777" w:rsidR="005751D3" w:rsidRPr="0021493D" w:rsidRDefault="005751D3" w:rsidP="00023187">
            <w:pPr>
              <w:spacing w:line="276" w:lineRule="auto"/>
              <w:jc w:val="both"/>
              <w:rPr>
                <w:rFonts w:ascii="Cambria" w:hAnsi="Cambria"/>
                <w:b/>
              </w:rPr>
            </w:pPr>
          </w:p>
          <w:p w14:paraId="6FA5C3F2" w14:textId="7D985895" w:rsidR="005751D3" w:rsidRPr="0021493D" w:rsidRDefault="005751D3" w:rsidP="00023187">
            <w:pPr>
              <w:spacing w:line="276" w:lineRule="auto"/>
              <w:jc w:val="both"/>
              <w:rPr>
                <w:rFonts w:ascii="Cambria" w:hAnsi="Cambria"/>
                <w:b/>
              </w:rPr>
            </w:pPr>
            <w:r w:rsidRPr="0021493D">
              <w:rPr>
                <w:rFonts w:ascii="Cambria" w:hAnsi="Cambria"/>
                <w:b/>
              </w:rPr>
              <w:t>PARALLEL MEETING 4:</w:t>
            </w:r>
            <w:r w:rsidR="000362A4" w:rsidRPr="0021493D">
              <w:rPr>
                <w:rFonts w:ascii="Cambria" w:hAnsi="Cambria"/>
                <w:b/>
              </w:rPr>
              <w:t xml:space="preserve"> BHR in the context of natural resource governance and conflict in Africa</w:t>
            </w:r>
          </w:p>
          <w:p w14:paraId="588B5446" w14:textId="742CDCEA" w:rsidR="000362A4" w:rsidRPr="0021493D" w:rsidRDefault="000362A4" w:rsidP="00023187">
            <w:pPr>
              <w:spacing w:line="276" w:lineRule="auto"/>
              <w:jc w:val="both"/>
              <w:rPr>
                <w:rFonts w:ascii="Cambria" w:hAnsi="Cambria"/>
                <w:b/>
              </w:rPr>
            </w:pPr>
          </w:p>
          <w:p w14:paraId="7823F4E4" w14:textId="6370EB22" w:rsidR="000362A4" w:rsidRPr="0021493D" w:rsidRDefault="000362A4" w:rsidP="00023187">
            <w:pPr>
              <w:spacing w:line="276" w:lineRule="auto"/>
              <w:jc w:val="both"/>
              <w:rPr>
                <w:rFonts w:ascii="Cambria" w:hAnsi="Cambria"/>
                <w:b/>
              </w:rPr>
            </w:pPr>
            <w:r w:rsidRPr="0021493D">
              <w:rPr>
                <w:rFonts w:ascii="Cambria" w:hAnsi="Cambria"/>
                <w:b/>
              </w:rPr>
              <w:t>Guiding questions: TBD</w:t>
            </w:r>
          </w:p>
          <w:p w14:paraId="735AF789" w14:textId="03D73DE1" w:rsidR="00434B5B" w:rsidRPr="0021493D" w:rsidRDefault="00434B5B" w:rsidP="00023187">
            <w:pPr>
              <w:spacing w:line="276" w:lineRule="auto"/>
              <w:jc w:val="both"/>
              <w:rPr>
                <w:rFonts w:ascii="Cambria" w:hAnsi="Cambria"/>
              </w:rPr>
            </w:pPr>
          </w:p>
          <w:p w14:paraId="736DA4FF" w14:textId="25E6D61C" w:rsidR="00434B5B" w:rsidRPr="0021493D" w:rsidRDefault="00434B5B" w:rsidP="00023187">
            <w:pPr>
              <w:spacing w:line="276" w:lineRule="auto"/>
              <w:jc w:val="both"/>
              <w:rPr>
                <w:rFonts w:ascii="Cambria" w:hAnsi="Cambria"/>
              </w:rPr>
            </w:pPr>
            <w:r w:rsidRPr="0021493D">
              <w:rPr>
                <w:rFonts w:ascii="Cambria" w:hAnsi="Cambria"/>
              </w:rPr>
              <w:t xml:space="preserve">Group facilitator: </w:t>
            </w:r>
            <w:r w:rsidR="00161692">
              <w:rPr>
                <w:rFonts w:ascii="Cambria" w:hAnsi="Cambria"/>
              </w:rPr>
              <w:t>NHRI Mali</w:t>
            </w:r>
          </w:p>
          <w:p w14:paraId="119370D4" w14:textId="5A90712C" w:rsidR="00434B5B" w:rsidRPr="0021493D" w:rsidRDefault="00434B5B" w:rsidP="00023187">
            <w:pPr>
              <w:spacing w:line="276" w:lineRule="auto"/>
              <w:jc w:val="both"/>
              <w:rPr>
                <w:rFonts w:ascii="Cambria" w:hAnsi="Cambria"/>
              </w:rPr>
            </w:pPr>
            <w:r w:rsidRPr="0021493D">
              <w:rPr>
                <w:rFonts w:ascii="Cambria" w:hAnsi="Cambria"/>
              </w:rPr>
              <w:t xml:space="preserve">Rapporteur: </w:t>
            </w:r>
            <w:r w:rsidR="00161692">
              <w:rPr>
                <w:rFonts w:ascii="Cambria" w:hAnsi="Cambria"/>
              </w:rPr>
              <w:t>NHRI Cote d’ Ivoire</w:t>
            </w:r>
          </w:p>
          <w:p w14:paraId="5445E148" w14:textId="6D6A532D" w:rsidR="005751D3" w:rsidRPr="0021493D" w:rsidRDefault="005751D3" w:rsidP="000362A4">
            <w:pPr>
              <w:spacing w:line="276" w:lineRule="auto"/>
              <w:jc w:val="both"/>
              <w:rPr>
                <w:rFonts w:ascii="Cambria" w:hAnsi="Cambria"/>
                <w:b/>
              </w:rPr>
            </w:pPr>
          </w:p>
        </w:tc>
      </w:tr>
      <w:tr w:rsidR="005751D3" w:rsidRPr="0021493D" w14:paraId="090B89F6" w14:textId="77777777" w:rsidTr="00CE3966">
        <w:tc>
          <w:tcPr>
            <w:tcW w:w="2263" w:type="dxa"/>
            <w:shd w:val="clear" w:color="auto" w:fill="ED7D31" w:themeFill="accent2"/>
          </w:tcPr>
          <w:p w14:paraId="0F0A405D" w14:textId="38C99B03" w:rsidR="005751D3" w:rsidRPr="0021493D" w:rsidRDefault="00CE3966" w:rsidP="00023187">
            <w:pPr>
              <w:spacing w:line="276" w:lineRule="auto"/>
              <w:jc w:val="both"/>
              <w:rPr>
                <w:rFonts w:ascii="Cambria" w:hAnsi="Cambria"/>
              </w:rPr>
            </w:pPr>
            <w:r w:rsidRPr="0021493D">
              <w:rPr>
                <w:rFonts w:ascii="Cambria" w:hAnsi="Cambria"/>
              </w:rPr>
              <w:lastRenderedPageBreak/>
              <w:t>1700hrs</w:t>
            </w:r>
          </w:p>
        </w:tc>
        <w:tc>
          <w:tcPr>
            <w:tcW w:w="6753" w:type="dxa"/>
            <w:shd w:val="clear" w:color="auto" w:fill="ED7D31" w:themeFill="accent2"/>
          </w:tcPr>
          <w:p w14:paraId="1753E882" w14:textId="07F6C399" w:rsidR="005751D3" w:rsidRPr="0021493D" w:rsidRDefault="00CE3966" w:rsidP="00CE3966">
            <w:pPr>
              <w:spacing w:line="276" w:lineRule="auto"/>
              <w:jc w:val="center"/>
              <w:rPr>
                <w:rFonts w:ascii="Cambria" w:hAnsi="Cambria"/>
                <w:b/>
              </w:rPr>
            </w:pPr>
            <w:r w:rsidRPr="0021493D">
              <w:rPr>
                <w:rFonts w:ascii="Cambria" w:hAnsi="Cambria"/>
                <w:b/>
              </w:rPr>
              <w:t>Health break &amp; End of Day 2</w:t>
            </w:r>
          </w:p>
        </w:tc>
      </w:tr>
      <w:tr w:rsidR="00B5480D" w:rsidRPr="0021493D" w14:paraId="19AB743F" w14:textId="77777777" w:rsidTr="00B5480D">
        <w:tc>
          <w:tcPr>
            <w:tcW w:w="9016" w:type="dxa"/>
            <w:gridSpan w:val="2"/>
            <w:tcBorders>
              <w:left w:val="nil"/>
              <w:right w:val="nil"/>
            </w:tcBorders>
          </w:tcPr>
          <w:p w14:paraId="0364AA1F" w14:textId="77777777" w:rsidR="00C01AEE" w:rsidRPr="0021493D" w:rsidRDefault="00C01AEE" w:rsidP="00161692">
            <w:pPr>
              <w:spacing w:line="276" w:lineRule="auto"/>
              <w:rPr>
                <w:rFonts w:ascii="Cambria" w:hAnsi="Cambria"/>
                <w:b/>
                <w:color w:val="ED7D31" w:themeColor="accent2"/>
                <w:lang w:val="en-US"/>
              </w:rPr>
            </w:pPr>
          </w:p>
          <w:p w14:paraId="2466552D" w14:textId="77777777" w:rsidR="00C01AEE" w:rsidRPr="0021493D" w:rsidRDefault="00C01AEE" w:rsidP="0045226F">
            <w:pPr>
              <w:spacing w:line="276" w:lineRule="auto"/>
              <w:rPr>
                <w:rFonts w:ascii="Cambria" w:hAnsi="Cambria"/>
                <w:b/>
                <w:color w:val="ED7D31" w:themeColor="accent2"/>
                <w:lang w:val="en-US"/>
              </w:rPr>
            </w:pPr>
          </w:p>
          <w:p w14:paraId="6388F2E1" w14:textId="77777777" w:rsidR="00C01AEE" w:rsidRPr="0021493D" w:rsidRDefault="00C01AEE" w:rsidP="002A5455">
            <w:pPr>
              <w:spacing w:line="276" w:lineRule="auto"/>
              <w:jc w:val="center"/>
              <w:rPr>
                <w:rFonts w:ascii="Cambria" w:hAnsi="Cambria"/>
                <w:b/>
                <w:color w:val="ED7D31" w:themeColor="accent2"/>
                <w:lang w:val="en-US"/>
              </w:rPr>
            </w:pPr>
          </w:p>
          <w:p w14:paraId="2CD244F0" w14:textId="04DE69AE" w:rsidR="00B5480D" w:rsidRPr="0021493D" w:rsidRDefault="00B5480D" w:rsidP="002A5455">
            <w:pPr>
              <w:spacing w:line="276" w:lineRule="auto"/>
              <w:jc w:val="center"/>
              <w:rPr>
                <w:rFonts w:ascii="Cambria" w:hAnsi="Cambria"/>
                <w:b/>
                <w:color w:val="ED7D31" w:themeColor="accent2"/>
                <w:lang w:val="en-US"/>
              </w:rPr>
            </w:pPr>
            <w:r w:rsidRPr="0021493D">
              <w:rPr>
                <w:rFonts w:ascii="Cambria" w:hAnsi="Cambria"/>
                <w:b/>
                <w:color w:val="ED7D31" w:themeColor="accent2"/>
                <w:lang w:val="en-US"/>
              </w:rPr>
              <w:t>DAY 3</w:t>
            </w:r>
            <w:r w:rsidR="002A5455" w:rsidRPr="0021493D">
              <w:rPr>
                <w:rFonts w:ascii="Cambria" w:hAnsi="Cambria"/>
                <w:b/>
                <w:color w:val="ED7D31" w:themeColor="accent2"/>
                <w:lang w:val="en-US"/>
              </w:rPr>
              <w:t>:</w:t>
            </w:r>
            <w:r w:rsidRPr="0021493D">
              <w:rPr>
                <w:rFonts w:ascii="Cambria" w:hAnsi="Cambria"/>
                <w:b/>
                <w:color w:val="ED7D31" w:themeColor="accent2"/>
                <w:lang w:val="en-US"/>
              </w:rPr>
              <w:t xml:space="preserve"> </w:t>
            </w:r>
            <w:r w:rsidR="00994C26" w:rsidRPr="0021493D">
              <w:rPr>
                <w:rFonts w:ascii="Cambria" w:hAnsi="Cambria"/>
                <w:b/>
                <w:color w:val="ED7D31" w:themeColor="accent2"/>
                <w:lang w:val="en-US"/>
              </w:rPr>
              <w:t>October 20</w:t>
            </w:r>
            <w:r w:rsidRPr="0021493D">
              <w:rPr>
                <w:rFonts w:ascii="Cambria" w:hAnsi="Cambria"/>
                <w:b/>
                <w:color w:val="ED7D31" w:themeColor="accent2"/>
                <w:lang w:val="en-US"/>
              </w:rPr>
              <w:t>, 202</w:t>
            </w:r>
            <w:r w:rsidR="00994C26" w:rsidRPr="0021493D">
              <w:rPr>
                <w:rFonts w:ascii="Cambria" w:hAnsi="Cambria"/>
                <w:b/>
                <w:color w:val="ED7D31" w:themeColor="accent2"/>
                <w:lang w:val="en-US"/>
              </w:rPr>
              <w:t>3</w:t>
            </w:r>
          </w:p>
        </w:tc>
      </w:tr>
      <w:tr w:rsidR="005D14B3" w:rsidRPr="0021493D" w14:paraId="045282DE" w14:textId="77777777" w:rsidTr="00B5480D">
        <w:tc>
          <w:tcPr>
            <w:tcW w:w="9016" w:type="dxa"/>
            <w:gridSpan w:val="2"/>
            <w:tcBorders>
              <w:left w:val="nil"/>
              <w:right w:val="nil"/>
            </w:tcBorders>
          </w:tcPr>
          <w:p w14:paraId="61974C2F" w14:textId="77777777" w:rsidR="005D14B3" w:rsidRPr="0021493D" w:rsidRDefault="005D14B3" w:rsidP="00AD567F">
            <w:pPr>
              <w:spacing w:line="276" w:lineRule="auto"/>
              <w:jc w:val="center"/>
              <w:rPr>
                <w:rFonts w:ascii="Cambria" w:hAnsi="Cambria"/>
                <w:b/>
                <w:color w:val="ED7D31" w:themeColor="accent2"/>
                <w:lang w:val="en-US"/>
              </w:rPr>
            </w:pPr>
          </w:p>
        </w:tc>
      </w:tr>
      <w:tr w:rsidR="005D14B3" w:rsidRPr="0021493D" w14:paraId="159F530F" w14:textId="77777777" w:rsidTr="00C01AEE">
        <w:tc>
          <w:tcPr>
            <w:tcW w:w="2263" w:type="dxa"/>
            <w:shd w:val="clear" w:color="auto" w:fill="ED7D31" w:themeFill="accent2"/>
          </w:tcPr>
          <w:p w14:paraId="08267335" w14:textId="5627CD82" w:rsidR="005D14B3" w:rsidRPr="0021493D" w:rsidRDefault="00FB7046" w:rsidP="00023187">
            <w:pPr>
              <w:spacing w:line="276" w:lineRule="auto"/>
              <w:jc w:val="both"/>
              <w:rPr>
                <w:rFonts w:ascii="Cambria" w:hAnsi="Cambria"/>
                <w:color w:val="FFFFFF" w:themeColor="background1"/>
              </w:rPr>
            </w:pPr>
            <w:r w:rsidRPr="0021493D">
              <w:rPr>
                <w:rFonts w:ascii="Cambria" w:hAnsi="Cambria"/>
              </w:rPr>
              <w:t>09:00-09:1</w:t>
            </w:r>
            <w:r w:rsidR="00A06370" w:rsidRPr="0021493D">
              <w:rPr>
                <w:rFonts w:ascii="Cambria" w:hAnsi="Cambria"/>
              </w:rPr>
              <w:t>5</w:t>
            </w:r>
            <w:r w:rsidRPr="0021493D">
              <w:rPr>
                <w:rFonts w:ascii="Cambria" w:hAnsi="Cambria"/>
              </w:rPr>
              <w:t>hrs</w:t>
            </w:r>
          </w:p>
        </w:tc>
        <w:tc>
          <w:tcPr>
            <w:tcW w:w="6753" w:type="dxa"/>
            <w:shd w:val="clear" w:color="auto" w:fill="ED7D31" w:themeFill="accent2"/>
          </w:tcPr>
          <w:p w14:paraId="461E5B3F" w14:textId="77777777" w:rsidR="005D14B3" w:rsidRPr="0021493D" w:rsidRDefault="005D14B3" w:rsidP="005D14B3">
            <w:pPr>
              <w:spacing w:line="276" w:lineRule="auto"/>
              <w:jc w:val="center"/>
              <w:rPr>
                <w:rFonts w:ascii="Cambria" w:hAnsi="Cambria"/>
                <w:b/>
                <w:color w:val="FFFFFF" w:themeColor="background1"/>
              </w:rPr>
            </w:pPr>
            <w:r w:rsidRPr="0021493D">
              <w:rPr>
                <w:rFonts w:ascii="Cambria" w:hAnsi="Cambria"/>
                <w:b/>
              </w:rPr>
              <w:t>Recap of day two</w:t>
            </w:r>
          </w:p>
        </w:tc>
      </w:tr>
      <w:tr w:rsidR="00340C61" w:rsidRPr="0021493D" w14:paraId="47296A30" w14:textId="77777777" w:rsidTr="00340C61">
        <w:tc>
          <w:tcPr>
            <w:tcW w:w="2263" w:type="dxa"/>
            <w:shd w:val="clear" w:color="auto" w:fill="FFFFFF" w:themeFill="background1"/>
          </w:tcPr>
          <w:p w14:paraId="1C4231C1" w14:textId="71F81AC4" w:rsidR="00340C61" w:rsidRPr="0021493D" w:rsidRDefault="00FB7046" w:rsidP="00023187">
            <w:pPr>
              <w:spacing w:line="276" w:lineRule="auto"/>
              <w:jc w:val="both"/>
              <w:rPr>
                <w:rFonts w:ascii="Cambria" w:hAnsi="Cambria"/>
                <w:color w:val="FFFFFF" w:themeColor="background1"/>
              </w:rPr>
            </w:pPr>
            <w:r w:rsidRPr="0021493D">
              <w:rPr>
                <w:rFonts w:ascii="Cambria" w:hAnsi="Cambria"/>
              </w:rPr>
              <w:t>091</w:t>
            </w:r>
            <w:r w:rsidR="00A06370" w:rsidRPr="0021493D">
              <w:rPr>
                <w:rFonts w:ascii="Cambria" w:hAnsi="Cambria"/>
              </w:rPr>
              <w:t>5</w:t>
            </w:r>
            <w:r w:rsidRPr="0021493D">
              <w:rPr>
                <w:rFonts w:ascii="Cambria" w:hAnsi="Cambria"/>
              </w:rPr>
              <w:t>-</w:t>
            </w:r>
            <w:r w:rsidR="00A06370" w:rsidRPr="0021493D">
              <w:rPr>
                <w:rFonts w:ascii="Cambria" w:hAnsi="Cambria"/>
              </w:rPr>
              <w:t>100</w:t>
            </w:r>
            <w:r w:rsidRPr="0021493D">
              <w:rPr>
                <w:rFonts w:ascii="Cambria" w:hAnsi="Cambria"/>
              </w:rPr>
              <w:t>0hrs</w:t>
            </w:r>
          </w:p>
        </w:tc>
        <w:tc>
          <w:tcPr>
            <w:tcW w:w="6753" w:type="dxa"/>
            <w:shd w:val="clear" w:color="auto" w:fill="FFFFFF" w:themeFill="background1"/>
          </w:tcPr>
          <w:p w14:paraId="11EF8FDD" w14:textId="1BEB8E51" w:rsidR="00340C61" w:rsidRPr="0021493D" w:rsidRDefault="00F10BB8" w:rsidP="0073783C">
            <w:pPr>
              <w:spacing w:line="276" w:lineRule="auto"/>
              <w:jc w:val="both"/>
              <w:rPr>
                <w:rFonts w:ascii="Cambria" w:hAnsi="Cambria"/>
                <w:b/>
              </w:rPr>
            </w:pPr>
            <w:r w:rsidRPr="0021493D">
              <w:rPr>
                <w:rFonts w:ascii="Cambria" w:hAnsi="Cambria"/>
                <w:b/>
              </w:rPr>
              <w:t>SESSION 1</w:t>
            </w:r>
            <w:r w:rsidR="005C5994">
              <w:rPr>
                <w:rFonts w:ascii="Cambria" w:hAnsi="Cambria"/>
                <w:b/>
              </w:rPr>
              <w:t>0</w:t>
            </w:r>
            <w:r w:rsidRPr="0021493D">
              <w:rPr>
                <w:rFonts w:ascii="Cambria" w:hAnsi="Cambria"/>
                <w:b/>
              </w:rPr>
              <w:t xml:space="preserve">: </w:t>
            </w:r>
            <w:r w:rsidR="00340C61" w:rsidRPr="0021493D">
              <w:rPr>
                <w:rFonts w:ascii="Cambria" w:hAnsi="Cambria"/>
                <w:b/>
              </w:rPr>
              <w:t>Report</w:t>
            </w:r>
            <w:r w:rsidR="00670C9D" w:rsidRPr="0021493D">
              <w:rPr>
                <w:rFonts w:ascii="Cambria" w:hAnsi="Cambria"/>
                <w:b/>
              </w:rPr>
              <w:t xml:space="preserve"> back session o</w:t>
            </w:r>
            <w:r w:rsidR="00D54C5F" w:rsidRPr="0021493D">
              <w:rPr>
                <w:rFonts w:ascii="Cambria" w:hAnsi="Cambria"/>
                <w:b/>
              </w:rPr>
              <w:t>n</w:t>
            </w:r>
            <w:r w:rsidR="00670C9D" w:rsidRPr="0021493D">
              <w:rPr>
                <w:rFonts w:ascii="Cambria" w:hAnsi="Cambria"/>
                <w:b/>
              </w:rPr>
              <w:t xml:space="preserve"> the key messages and recommendations from the parallel meetings of Day 2 afternoon</w:t>
            </w:r>
            <w:r w:rsidR="008372C9" w:rsidRPr="0021493D">
              <w:rPr>
                <w:rFonts w:ascii="Cambria" w:hAnsi="Cambria"/>
                <w:b/>
              </w:rPr>
              <w:t xml:space="preserve"> </w:t>
            </w:r>
          </w:p>
          <w:p w14:paraId="1811BCB1" w14:textId="7B808027" w:rsidR="00D54C5F" w:rsidRPr="0021493D" w:rsidRDefault="00D54C5F" w:rsidP="0073783C">
            <w:pPr>
              <w:spacing w:line="276" w:lineRule="auto"/>
              <w:jc w:val="both"/>
              <w:rPr>
                <w:rFonts w:ascii="Cambria" w:hAnsi="Cambria"/>
                <w:b/>
              </w:rPr>
            </w:pPr>
          </w:p>
          <w:p w14:paraId="0BC15EAB" w14:textId="3CDAFF27" w:rsidR="00D54C5F" w:rsidRPr="0021493D" w:rsidRDefault="00D54C5F" w:rsidP="0073783C">
            <w:pPr>
              <w:spacing w:line="276" w:lineRule="auto"/>
              <w:jc w:val="both"/>
              <w:rPr>
                <w:rFonts w:ascii="Cambria" w:hAnsi="Cambria"/>
                <w:b/>
              </w:rPr>
            </w:pPr>
            <w:r w:rsidRPr="0021493D">
              <w:rPr>
                <w:rFonts w:ascii="Cambria" w:hAnsi="Cambria"/>
                <w:b/>
              </w:rPr>
              <w:t xml:space="preserve">Moderator: </w:t>
            </w:r>
            <w:r w:rsidR="005D2454">
              <w:rPr>
                <w:rFonts w:ascii="Cambria" w:hAnsi="Cambria"/>
                <w:b/>
              </w:rPr>
              <w:t>Madam Mary Nartey – Director (</w:t>
            </w:r>
            <w:r w:rsidR="00161692" w:rsidRPr="00161692">
              <w:rPr>
                <w:rFonts w:ascii="Cambria" w:hAnsi="Cambria"/>
              </w:rPr>
              <w:t>CHRAJ</w:t>
            </w:r>
            <w:r w:rsidR="00161692">
              <w:rPr>
                <w:rFonts w:ascii="Cambria" w:hAnsi="Cambria"/>
                <w:b/>
              </w:rPr>
              <w:t>)</w:t>
            </w:r>
          </w:p>
          <w:p w14:paraId="327B81A5" w14:textId="1C979F34" w:rsidR="008372C9" w:rsidRPr="0021493D" w:rsidRDefault="008372C9" w:rsidP="005D14B3">
            <w:pPr>
              <w:spacing w:line="276" w:lineRule="auto"/>
              <w:jc w:val="center"/>
              <w:rPr>
                <w:rFonts w:ascii="Cambria" w:hAnsi="Cambria"/>
                <w:i/>
              </w:rPr>
            </w:pPr>
            <w:r w:rsidRPr="0021493D">
              <w:rPr>
                <w:rFonts w:ascii="Cambria" w:hAnsi="Cambria"/>
                <w:i/>
              </w:rPr>
              <w:t>(10 minutes per group)</w:t>
            </w:r>
          </w:p>
        </w:tc>
      </w:tr>
      <w:tr w:rsidR="00670C9D" w:rsidRPr="0021493D" w14:paraId="27875724" w14:textId="77777777" w:rsidTr="00340C61">
        <w:tc>
          <w:tcPr>
            <w:tcW w:w="2263" w:type="dxa"/>
            <w:shd w:val="clear" w:color="auto" w:fill="FFFFFF" w:themeFill="background1"/>
          </w:tcPr>
          <w:p w14:paraId="637C939E" w14:textId="5003DB41" w:rsidR="00670C9D" w:rsidRPr="0021493D" w:rsidRDefault="00A06370" w:rsidP="00023187">
            <w:pPr>
              <w:spacing w:line="276" w:lineRule="auto"/>
              <w:jc w:val="both"/>
              <w:rPr>
                <w:rFonts w:ascii="Cambria" w:hAnsi="Cambria"/>
              </w:rPr>
            </w:pPr>
            <w:r w:rsidRPr="0021493D">
              <w:rPr>
                <w:rFonts w:ascii="Cambria" w:hAnsi="Cambria"/>
              </w:rPr>
              <w:t>1</w:t>
            </w:r>
            <w:r w:rsidR="00C01AEE" w:rsidRPr="0021493D">
              <w:rPr>
                <w:rFonts w:ascii="Cambria" w:hAnsi="Cambria"/>
              </w:rPr>
              <w:t>0</w:t>
            </w:r>
            <w:r w:rsidRPr="0021493D">
              <w:rPr>
                <w:rFonts w:ascii="Cambria" w:hAnsi="Cambria"/>
              </w:rPr>
              <w:t>0</w:t>
            </w:r>
            <w:r w:rsidR="00C01AEE" w:rsidRPr="0021493D">
              <w:rPr>
                <w:rFonts w:ascii="Cambria" w:hAnsi="Cambria"/>
              </w:rPr>
              <w:t xml:space="preserve">0 – 1100hrs </w:t>
            </w:r>
          </w:p>
        </w:tc>
        <w:tc>
          <w:tcPr>
            <w:tcW w:w="6753" w:type="dxa"/>
            <w:shd w:val="clear" w:color="auto" w:fill="FFFFFF" w:themeFill="background1"/>
          </w:tcPr>
          <w:p w14:paraId="5FC0BB39" w14:textId="4DD3CB3D" w:rsidR="00670C9D" w:rsidRPr="0021493D" w:rsidRDefault="00C01AEE" w:rsidP="00C01AEE">
            <w:pPr>
              <w:spacing w:line="276" w:lineRule="auto"/>
              <w:jc w:val="both"/>
              <w:rPr>
                <w:rFonts w:ascii="Cambria" w:hAnsi="Cambria"/>
              </w:rPr>
            </w:pPr>
            <w:r w:rsidRPr="0021493D">
              <w:rPr>
                <w:rFonts w:ascii="Cambria" w:hAnsi="Cambria"/>
                <w:b/>
              </w:rPr>
              <w:t>Moderated plenary discussion, questions and answers on shaping the BHR agenda for the next implementation period before the 15</w:t>
            </w:r>
            <w:r w:rsidRPr="0021493D">
              <w:rPr>
                <w:rFonts w:ascii="Cambria" w:hAnsi="Cambria"/>
                <w:b/>
                <w:vertAlign w:val="superscript"/>
              </w:rPr>
              <w:t>th</w:t>
            </w:r>
            <w:r w:rsidRPr="0021493D">
              <w:rPr>
                <w:rFonts w:ascii="Cambria" w:hAnsi="Cambria"/>
                <w:b/>
              </w:rPr>
              <w:t xml:space="preserve"> Biennial Conference </w:t>
            </w:r>
            <w:r w:rsidRPr="0021493D">
              <w:rPr>
                <w:rFonts w:ascii="Cambria" w:hAnsi="Cambria"/>
              </w:rPr>
              <w:t>– reflections on the role of NHRIs visa vis the key messages and recommendations presented</w:t>
            </w:r>
            <w:r w:rsidR="00A06370" w:rsidRPr="0021493D">
              <w:rPr>
                <w:rFonts w:ascii="Cambria" w:hAnsi="Cambria"/>
              </w:rPr>
              <w:t xml:space="preserve"> above</w:t>
            </w:r>
          </w:p>
          <w:p w14:paraId="1E3D5B38" w14:textId="77777777" w:rsidR="00C01AEE" w:rsidRPr="0021493D" w:rsidRDefault="00C01AEE" w:rsidP="005D14B3">
            <w:pPr>
              <w:spacing w:line="276" w:lineRule="auto"/>
              <w:jc w:val="center"/>
              <w:rPr>
                <w:rFonts w:ascii="Cambria" w:hAnsi="Cambria"/>
              </w:rPr>
            </w:pPr>
          </w:p>
          <w:p w14:paraId="3D37FA3A" w14:textId="60AD125E" w:rsidR="00C01AEE" w:rsidRPr="0021493D" w:rsidRDefault="00C01AEE" w:rsidP="00C01AEE">
            <w:pPr>
              <w:spacing w:line="276" w:lineRule="auto"/>
              <w:jc w:val="both"/>
              <w:rPr>
                <w:rFonts w:ascii="Cambria" w:hAnsi="Cambria"/>
                <w:b/>
              </w:rPr>
            </w:pPr>
            <w:r w:rsidRPr="0021493D">
              <w:rPr>
                <w:rFonts w:ascii="Cambria" w:hAnsi="Cambria"/>
                <w:b/>
              </w:rPr>
              <w:t xml:space="preserve">Moderator : </w:t>
            </w:r>
            <w:r w:rsidR="00E04BD2">
              <w:rPr>
                <w:rFonts w:ascii="Cambria" w:hAnsi="Cambria"/>
                <w:b/>
              </w:rPr>
              <w:t>Chair, Sierra Leone NHRI</w:t>
            </w:r>
          </w:p>
        </w:tc>
      </w:tr>
      <w:tr w:rsidR="00C01AEE" w:rsidRPr="0021493D" w14:paraId="7651BA12" w14:textId="77777777" w:rsidTr="00C01AEE">
        <w:tc>
          <w:tcPr>
            <w:tcW w:w="2263" w:type="dxa"/>
            <w:shd w:val="clear" w:color="auto" w:fill="ED7D31" w:themeFill="accent2"/>
          </w:tcPr>
          <w:p w14:paraId="4CBC1647" w14:textId="65BE436B" w:rsidR="00C01AEE" w:rsidRPr="0021493D" w:rsidRDefault="00C01AEE" w:rsidP="00023187">
            <w:pPr>
              <w:spacing w:line="276" w:lineRule="auto"/>
              <w:jc w:val="both"/>
              <w:rPr>
                <w:rFonts w:ascii="Cambria" w:hAnsi="Cambria"/>
              </w:rPr>
            </w:pPr>
            <w:r w:rsidRPr="0021493D">
              <w:rPr>
                <w:rFonts w:ascii="Cambria" w:hAnsi="Cambria"/>
              </w:rPr>
              <w:t xml:space="preserve">1100 – </w:t>
            </w:r>
            <w:r w:rsidR="002C572F" w:rsidRPr="0021493D">
              <w:rPr>
                <w:rFonts w:ascii="Cambria" w:hAnsi="Cambria"/>
              </w:rPr>
              <w:t>1115hrs</w:t>
            </w:r>
          </w:p>
        </w:tc>
        <w:tc>
          <w:tcPr>
            <w:tcW w:w="6753" w:type="dxa"/>
            <w:shd w:val="clear" w:color="auto" w:fill="ED7D31" w:themeFill="accent2"/>
          </w:tcPr>
          <w:p w14:paraId="66AF836C" w14:textId="6CCA2654" w:rsidR="00C01AEE" w:rsidRPr="0021493D" w:rsidRDefault="00C01AEE" w:rsidP="00C01AEE">
            <w:pPr>
              <w:spacing w:line="276" w:lineRule="auto"/>
              <w:jc w:val="center"/>
              <w:rPr>
                <w:rFonts w:ascii="Cambria" w:hAnsi="Cambria"/>
                <w:b/>
              </w:rPr>
            </w:pPr>
            <w:r w:rsidRPr="0021493D">
              <w:rPr>
                <w:rFonts w:ascii="Cambria" w:hAnsi="Cambria"/>
                <w:b/>
              </w:rPr>
              <w:t>Health break</w:t>
            </w:r>
          </w:p>
        </w:tc>
      </w:tr>
      <w:tr w:rsidR="00C01AEE" w:rsidRPr="0021493D" w14:paraId="58BDC254" w14:textId="77777777" w:rsidTr="00340C61">
        <w:tc>
          <w:tcPr>
            <w:tcW w:w="2263" w:type="dxa"/>
            <w:shd w:val="clear" w:color="auto" w:fill="FFFFFF" w:themeFill="background1"/>
          </w:tcPr>
          <w:p w14:paraId="75E52306" w14:textId="364F4879" w:rsidR="00C01AEE" w:rsidRPr="0021493D" w:rsidRDefault="002C572F" w:rsidP="00023187">
            <w:pPr>
              <w:spacing w:line="276" w:lineRule="auto"/>
              <w:jc w:val="both"/>
              <w:rPr>
                <w:rFonts w:ascii="Cambria" w:hAnsi="Cambria"/>
              </w:rPr>
            </w:pPr>
            <w:r w:rsidRPr="0021493D">
              <w:rPr>
                <w:rFonts w:ascii="Cambria" w:hAnsi="Cambria"/>
              </w:rPr>
              <w:t xml:space="preserve">1115 </w:t>
            </w:r>
            <w:r w:rsidR="00C01AEE" w:rsidRPr="0021493D">
              <w:rPr>
                <w:rFonts w:ascii="Cambria" w:hAnsi="Cambria"/>
              </w:rPr>
              <w:t xml:space="preserve">– </w:t>
            </w:r>
            <w:r w:rsidRPr="0021493D">
              <w:rPr>
                <w:rFonts w:ascii="Cambria" w:hAnsi="Cambria"/>
              </w:rPr>
              <w:t xml:space="preserve">1245hrs </w:t>
            </w:r>
          </w:p>
        </w:tc>
        <w:tc>
          <w:tcPr>
            <w:tcW w:w="6753" w:type="dxa"/>
            <w:shd w:val="clear" w:color="auto" w:fill="FFFFFF" w:themeFill="background1"/>
          </w:tcPr>
          <w:p w14:paraId="1CDA0C1A" w14:textId="69DE55CA" w:rsidR="00A06370" w:rsidRPr="0021493D" w:rsidRDefault="00A06370" w:rsidP="00A06370">
            <w:pPr>
              <w:shd w:val="clear" w:color="auto" w:fill="FFFFFF" w:themeFill="background1"/>
              <w:spacing w:line="276" w:lineRule="auto"/>
              <w:jc w:val="both"/>
              <w:rPr>
                <w:rFonts w:ascii="Cambria" w:hAnsi="Cambria"/>
                <w:b/>
              </w:rPr>
            </w:pPr>
            <w:r w:rsidRPr="0021493D">
              <w:rPr>
                <w:rFonts w:ascii="Cambria" w:hAnsi="Cambria"/>
                <w:b/>
                <w:bCs/>
              </w:rPr>
              <w:t>SESSION 1</w:t>
            </w:r>
            <w:r w:rsidR="005C5994">
              <w:rPr>
                <w:rFonts w:ascii="Cambria" w:hAnsi="Cambria"/>
                <w:b/>
                <w:bCs/>
              </w:rPr>
              <w:t>1</w:t>
            </w:r>
            <w:r w:rsidRPr="0021493D">
              <w:rPr>
                <w:rFonts w:ascii="Cambria" w:hAnsi="Cambria"/>
                <w:b/>
                <w:bCs/>
              </w:rPr>
              <w:t xml:space="preserve">:  </w:t>
            </w:r>
            <w:r w:rsidRPr="0021493D">
              <w:rPr>
                <w:rFonts w:ascii="Cambria" w:hAnsi="Cambria"/>
                <w:b/>
              </w:rPr>
              <w:t>PRESENTATION AND ADOPTION OF THE ACCRA DECLARATION OF NHRIs</w:t>
            </w:r>
          </w:p>
          <w:p w14:paraId="740F13CA" w14:textId="77777777" w:rsidR="00A06370" w:rsidRPr="0021493D" w:rsidRDefault="00A06370" w:rsidP="00A06370">
            <w:pPr>
              <w:shd w:val="clear" w:color="auto" w:fill="FFFFFF" w:themeFill="background1"/>
              <w:spacing w:line="276" w:lineRule="auto"/>
              <w:jc w:val="both"/>
              <w:rPr>
                <w:rFonts w:ascii="Cambria" w:hAnsi="Cambria"/>
                <w:b/>
                <w:bCs/>
              </w:rPr>
            </w:pPr>
          </w:p>
          <w:p w14:paraId="01772C84" w14:textId="3EFF1D16" w:rsidR="00A06370" w:rsidRPr="0021493D" w:rsidRDefault="00A06370" w:rsidP="00A06370">
            <w:pPr>
              <w:shd w:val="clear" w:color="auto" w:fill="FFFFFF" w:themeFill="background1"/>
              <w:spacing w:line="276" w:lineRule="auto"/>
              <w:jc w:val="both"/>
              <w:rPr>
                <w:rFonts w:ascii="Cambria" w:hAnsi="Cambria"/>
              </w:rPr>
            </w:pPr>
            <w:r w:rsidRPr="0021493D">
              <w:rPr>
                <w:rFonts w:ascii="Cambria" w:hAnsi="Cambria"/>
                <w:b/>
                <w:bCs/>
              </w:rPr>
              <w:t>Moderator: Mr. Gilbert Sebihogo – Executive Director - NANHRI Secretariat</w:t>
            </w:r>
          </w:p>
          <w:p w14:paraId="53F36871" w14:textId="77777777" w:rsidR="00A06370" w:rsidRPr="0021493D" w:rsidRDefault="00A06370" w:rsidP="00A06370">
            <w:pPr>
              <w:spacing w:line="276" w:lineRule="auto"/>
              <w:jc w:val="both"/>
              <w:rPr>
                <w:rFonts w:ascii="Cambria" w:hAnsi="Cambria"/>
              </w:rPr>
            </w:pPr>
          </w:p>
          <w:p w14:paraId="3BFAA280" w14:textId="77777777" w:rsidR="00A06370" w:rsidRPr="0021493D" w:rsidRDefault="00A06370" w:rsidP="00A06370">
            <w:pPr>
              <w:pStyle w:val="ListParagraph"/>
              <w:numPr>
                <w:ilvl w:val="0"/>
                <w:numId w:val="22"/>
              </w:numPr>
              <w:spacing w:line="276" w:lineRule="auto"/>
              <w:jc w:val="both"/>
              <w:rPr>
                <w:rFonts w:ascii="Cambria" w:hAnsi="Cambria"/>
                <w:b/>
              </w:rPr>
            </w:pPr>
            <w:r w:rsidRPr="0021493D">
              <w:rPr>
                <w:rFonts w:ascii="Cambria" w:hAnsi="Cambria"/>
              </w:rPr>
              <w:t>Presentation of the draft Accra Declaration of the 14</w:t>
            </w:r>
            <w:r w:rsidRPr="0021493D">
              <w:rPr>
                <w:rFonts w:ascii="Cambria" w:hAnsi="Cambria"/>
                <w:vertAlign w:val="superscript"/>
              </w:rPr>
              <w:t>th</w:t>
            </w:r>
            <w:r w:rsidRPr="0021493D">
              <w:rPr>
                <w:rFonts w:ascii="Cambria" w:hAnsi="Cambria"/>
              </w:rPr>
              <w:t xml:space="preserve"> Biennial Conference of the Network of African National Human Rights Institutions. - </w:t>
            </w:r>
            <w:r w:rsidRPr="0021493D">
              <w:rPr>
                <w:rFonts w:ascii="Cambria" w:hAnsi="Cambria"/>
                <w:b/>
              </w:rPr>
              <w:t>Rapporteur</w:t>
            </w:r>
          </w:p>
          <w:p w14:paraId="1938D993" w14:textId="77777777" w:rsidR="00A06370" w:rsidRPr="0021493D" w:rsidRDefault="00A06370" w:rsidP="00A06370">
            <w:pPr>
              <w:spacing w:line="276" w:lineRule="auto"/>
              <w:jc w:val="both"/>
              <w:rPr>
                <w:rFonts w:ascii="Cambria" w:hAnsi="Cambria"/>
              </w:rPr>
            </w:pPr>
          </w:p>
          <w:p w14:paraId="727DA206" w14:textId="0F95B8C5" w:rsidR="0073783C" w:rsidRPr="0021493D" w:rsidRDefault="00A06370" w:rsidP="0073783C">
            <w:pPr>
              <w:spacing w:line="276" w:lineRule="auto"/>
              <w:jc w:val="both"/>
              <w:rPr>
                <w:rFonts w:ascii="Cambria" w:hAnsi="Cambria"/>
              </w:rPr>
            </w:pPr>
            <w:r w:rsidRPr="0021493D">
              <w:rPr>
                <w:rFonts w:ascii="Cambria" w:hAnsi="Cambria"/>
              </w:rPr>
              <w:t xml:space="preserve">Adoption of the Accra Declaration - </w:t>
            </w:r>
            <w:r w:rsidRPr="0021493D">
              <w:rPr>
                <w:rFonts w:ascii="Cambria" w:hAnsi="Cambria"/>
                <w:b/>
                <w:bCs/>
              </w:rPr>
              <w:t>NANHRI Chairperson Adv. Joseph Whittal</w:t>
            </w:r>
          </w:p>
        </w:tc>
      </w:tr>
      <w:tr w:rsidR="002C572F" w:rsidRPr="0021493D" w14:paraId="14336F30" w14:textId="77777777" w:rsidTr="00340C61">
        <w:tc>
          <w:tcPr>
            <w:tcW w:w="2263" w:type="dxa"/>
            <w:shd w:val="clear" w:color="auto" w:fill="FFFFFF" w:themeFill="background1"/>
          </w:tcPr>
          <w:p w14:paraId="5B541139" w14:textId="305325C2" w:rsidR="002C572F" w:rsidRPr="0021493D" w:rsidDel="002C572F" w:rsidRDefault="002C572F" w:rsidP="00023187">
            <w:pPr>
              <w:spacing w:line="276" w:lineRule="auto"/>
              <w:jc w:val="both"/>
              <w:rPr>
                <w:rFonts w:ascii="Cambria" w:hAnsi="Cambria"/>
              </w:rPr>
            </w:pPr>
            <w:r w:rsidRPr="0021493D">
              <w:rPr>
                <w:rFonts w:ascii="Cambria" w:hAnsi="Cambria"/>
              </w:rPr>
              <w:t>1245-1315hrs</w:t>
            </w:r>
          </w:p>
        </w:tc>
        <w:tc>
          <w:tcPr>
            <w:tcW w:w="6753" w:type="dxa"/>
            <w:shd w:val="clear" w:color="auto" w:fill="FFFFFF" w:themeFill="background1"/>
          </w:tcPr>
          <w:p w14:paraId="41B2F8EB" w14:textId="65B30B2B" w:rsidR="002C572F" w:rsidRPr="0021493D" w:rsidRDefault="002C572F" w:rsidP="002C572F">
            <w:pPr>
              <w:shd w:val="clear" w:color="auto" w:fill="FFFFFF" w:themeFill="background1"/>
              <w:spacing w:line="276" w:lineRule="auto"/>
              <w:jc w:val="both"/>
              <w:rPr>
                <w:rFonts w:ascii="Cambria" w:hAnsi="Cambria"/>
                <w:bCs/>
              </w:rPr>
            </w:pPr>
            <w:r w:rsidRPr="0021493D">
              <w:rPr>
                <w:rFonts w:ascii="Cambria" w:hAnsi="Cambria"/>
                <w:b/>
                <w:bCs/>
              </w:rPr>
              <w:t xml:space="preserve">Official Closing </w:t>
            </w:r>
            <w:proofErr w:type="gramStart"/>
            <w:r w:rsidRPr="0021493D">
              <w:rPr>
                <w:rFonts w:ascii="Cambria" w:hAnsi="Cambria"/>
                <w:b/>
                <w:bCs/>
              </w:rPr>
              <w:t>remarks</w:t>
            </w:r>
            <w:r w:rsidRPr="0021493D">
              <w:rPr>
                <w:rFonts w:ascii="Cambria" w:hAnsi="Cambria"/>
                <w:bCs/>
              </w:rPr>
              <w:t xml:space="preserve"> :</w:t>
            </w:r>
            <w:proofErr w:type="gramEnd"/>
            <w:r w:rsidRPr="0021493D">
              <w:rPr>
                <w:rFonts w:ascii="Cambria" w:hAnsi="Cambria"/>
                <w:bCs/>
              </w:rPr>
              <w:t xml:space="preserve"> Ghana State Representative</w:t>
            </w:r>
            <w:r w:rsidR="00481572">
              <w:rPr>
                <w:rFonts w:ascii="Cambria" w:hAnsi="Cambria"/>
                <w:bCs/>
              </w:rPr>
              <w:t xml:space="preserve"> – Attorney General Ghana (Confirmed)</w:t>
            </w:r>
          </w:p>
          <w:p w14:paraId="0A042DDC" w14:textId="77777777" w:rsidR="002C572F" w:rsidRPr="0021493D" w:rsidRDefault="002C572F" w:rsidP="002C572F">
            <w:pPr>
              <w:shd w:val="clear" w:color="auto" w:fill="FFFFFF" w:themeFill="background1"/>
              <w:spacing w:line="276" w:lineRule="auto"/>
              <w:ind w:left="720"/>
              <w:jc w:val="both"/>
              <w:rPr>
                <w:rFonts w:ascii="Cambria" w:hAnsi="Cambria"/>
                <w:b/>
                <w:bCs/>
              </w:rPr>
            </w:pPr>
          </w:p>
          <w:p w14:paraId="5D600645" w14:textId="77777777" w:rsidR="002C572F" w:rsidRPr="0021493D" w:rsidRDefault="002C572F" w:rsidP="002C572F">
            <w:pPr>
              <w:shd w:val="clear" w:color="auto" w:fill="FFFFFF" w:themeFill="background1"/>
              <w:spacing w:line="276" w:lineRule="auto"/>
              <w:jc w:val="both"/>
              <w:rPr>
                <w:rFonts w:ascii="Cambria" w:hAnsi="Cambria"/>
                <w:bCs/>
              </w:rPr>
            </w:pPr>
            <w:r w:rsidRPr="0021493D">
              <w:rPr>
                <w:rFonts w:ascii="Cambria" w:hAnsi="Cambria"/>
                <w:b/>
                <w:bCs/>
              </w:rPr>
              <w:lastRenderedPageBreak/>
              <w:t>Vote of Thanks:</w:t>
            </w:r>
            <w:r w:rsidRPr="0021493D">
              <w:rPr>
                <w:rFonts w:ascii="Cambria" w:hAnsi="Cambria"/>
                <w:bCs/>
              </w:rPr>
              <w:t xml:space="preserve"> NANHRI Chairperson</w:t>
            </w:r>
          </w:p>
          <w:p w14:paraId="4325978A" w14:textId="77777777" w:rsidR="002C572F" w:rsidRPr="0021493D" w:rsidRDefault="002C572F" w:rsidP="00A06370">
            <w:pPr>
              <w:shd w:val="clear" w:color="auto" w:fill="FFFFFF" w:themeFill="background1"/>
              <w:spacing w:line="276" w:lineRule="auto"/>
              <w:jc w:val="both"/>
              <w:rPr>
                <w:rFonts w:ascii="Cambria" w:hAnsi="Cambria"/>
                <w:b/>
                <w:bCs/>
              </w:rPr>
            </w:pPr>
          </w:p>
        </w:tc>
      </w:tr>
      <w:tr w:rsidR="00C01AEE" w:rsidRPr="0021493D" w14:paraId="4AD2790D" w14:textId="77777777" w:rsidTr="00F10BB8">
        <w:tc>
          <w:tcPr>
            <w:tcW w:w="2263" w:type="dxa"/>
            <w:shd w:val="clear" w:color="auto" w:fill="ED7D31" w:themeFill="accent2"/>
          </w:tcPr>
          <w:p w14:paraId="160916E1" w14:textId="47B7AD9E" w:rsidR="00C01AEE" w:rsidRPr="0021493D" w:rsidRDefault="00C01AEE" w:rsidP="00023187">
            <w:pPr>
              <w:spacing w:line="276" w:lineRule="auto"/>
              <w:jc w:val="both"/>
              <w:rPr>
                <w:rFonts w:ascii="Cambria" w:hAnsi="Cambria"/>
              </w:rPr>
            </w:pPr>
            <w:r w:rsidRPr="0021493D">
              <w:rPr>
                <w:rFonts w:ascii="Cambria" w:hAnsi="Cambria"/>
              </w:rPr>
              <w:lastRenderedPageBreak/>
              <w:t>13</w:t>
            </w:r>
            <w:r w:rsidR="002C572F" w:rsidRPr="0021493D">
              <w:rPr>
                <w:rFonts w:ascii="Cambria" w:hAnsi="Cambria"/>
              </w:rPr>
              <w:t>15</w:t>
            </w:r>
            <w:r w:rsidRPr="0021493D">
              <w:rPr>
                <w:rFonts w:ascii="Cambria" w:hAnsi="Cambria"/>
              </w:rPr>
              <w:t xml:space="preserve"> – 1400hrs</w:t>
            </w:r>
          </w:p>
        </w:tc>
        <w:tc>
          <w:tcPr>
            <w:tcW w:w="6753" w:type="dxa"/>
            <w:shd w:val="clear" w:color="auto" w:fill="ED7D31" w:themeFill="accent2"/>
          </w:tcPr>
          <w:p w14:paraId="75BF66AA" w14:textId="3C285308" w:rsidR="00C01AEE" w:rsidRPr="0021493D" w:rsidRDefault="00C01AEE" w:rsidP="00F10BB8">
            <w:pPr>
              <w:spacing w:line="276" w:lineRule="auto"/>
              <w:jc w:val="center"/>
              <w:rPr>
                <w:rFonts w:ascii="Cambria" w:hAnsi="Cambria"/>
                <w:b/>
              </w:rPr>
            </w:pPr>
            <w:r w:rsidRPr="0021493D">
              <w:rPr>
                <w:rFonts w:ascii="Cambria" w:hAnsi="Cambria"/>
                <w:b/>
              </w:rPr>
              <w:t>Lunch</w:t>
            </w:r>
          </w:p>
        </w:tc>
      </w:tr>
      <w:tr w:rsidR="00023187" w:rsidRPr="0021493D" w14:paraId="6233BA18" w14:textId="77777777" w:rsidTr="005D14B3">
        <w:tc>
          <w:tcPr>
            <w:tcW w:w="2263" w:type="dxa"/>
          </w:tcPr>
          <w:p w14:paraId="7C14C200" w14:textId="77777777" w:rsidR="00FB7046" w:rsidRPr="0021493D" w:rsidRDefault="00FB7046" w:rsidP="00023187">
            <w:pPr>
              <w:spacing w:line="276" w:lineRule="auto"/>
              <w:jc w:val="both"/>
              <w:rPr>
                <w:rFonts w:ascii="Cambria" w:hAnsi="Cambria"/>
              </w:rPr>
            </w:pPr>
          </w:p>
          <w:p w14:paraId="5C08DAFA" w14:textId="77777777" w:rsidR="00023187" w:rsidRPr="0021493D" w:rsidRDefault="00023187" w:rsidP="002C572F">
            <w:pPr>
              <w:spacing w:line="276" w:lineRule="auto"/>
              <w:jc w:val="both"/>
              <w:rPr>
                <w:rFonts w:ascii="Cambria" w:hAnsi="Cambria"/>
              </w:rPr>
            </w:pPr>
          </w:p>
        </w:tc>
        <w:tc>
          <w:tcPr>
            <w:tcW w:w="6753" w:type="dxa"/>
          </w:tcPr>
          <w:p w14:paraId="5AC5A2F4" w14:textId="77777777" w:rsidR="00DB6187" w:rsidRPr="0021493D" w:rsidRDefault="00DB6187" w:rsidP="00023187">
            <w:pPr>
              <w:shd w:val="clear" w:color="auto" w:fill="FFFFFF" w:themeFill="background1"/>
              <w:spacing w:line="276" w:lineRule="auto"/>
              <w:jc w:val="both"/>
              <w:rPr>
                <w:rFonts w:ascii="Cambria" w:hAnsi="Cambria"/>
                <w:b/>
                <w:bCs/>
              </w:rPr>
            </w:pPr>
          </w:p>
          <w:p w14:paraId="12A86B94" w14:textId="4CB9133D" w:rsidR="00023187" w:rsidRPr="0021493D" w:rsidRDefault="002C572F" w:rsidP="002C572F">
            <w:pPr>
              <w:spacing w:line="276" w:lineRule="auto"/>
              <w:jc w:val="both"/>
              <w:rPr>
                <w:rFonts w:ascii="Cambria" w:hAnsi="Cambria"/>
              </w:rPr>
            </w:pPr>
            <w:r w:rsidRPr="0021493D">
              <w:rPr>
                <w:rFonts w:ascii="Cambria" w:hAnsi="Cambria"/>
              </w:rPr>
              <w:t>Free Afternoon. Tour of Accra City</w:t>
            </w:r>
          </w:p>
        </w:tc>
      </w:tr>
      <w:tr w:rsidR="00023187" w:rsidRPr="0021493D" w14:paraId="59F9187D" w14:textId="77777777" w:rsidTr="005D14B3">
        <w:tc>
          <w:tcPr>
            <w:tcW w:w="2263" w:type="dxa"/>
          </w:tcPr>
          <w:p w14:paraId="757726CC" w14:textId="77777777" w:rsidR="005D14B3" w:rsidRPr="0021493D" w:rsidRDefault="005D14B3" w:rsidP="00023187">
            <w:pPr>
              <w:spacing w:line="276" w:lineRule="auto"/>
              <w:jc w:val="both"/>
              <w:rPr>
                <w:rFonts w:ascii="Cambria" w:hAnsi="Cambria"/>
              </w:rPr>
            </w:pPr>
          </w:p>
          <w:p w14:paraId="762B1700" w14:textId="77777777" w:rsidR="00023187" w:rsidRPr="0021493D" w:rsidRDefault="00023187" w:rsidP="002C572F">
            <w:pPr>
              <w:spacing w:line="276" w:lineRule="auto"/>
              <w:jc w:val="both"/>
              <w:rPr>
                <w:rFonts w:ascii="Cambria" w:hAnsi="Cambria"/>
              </w:rPr>
            </w:pPr>
          </w:p>
        </w:tc>
        <w:tc>
          <w:tcPr>
            <w:tcW w:w="6753" w:type="dxa"/>
          </w:tcPr>
          <w:p w14:paraId="6E1E51E9" w14:textId="77777777" w:rsidR="00DB6187" w:rsidRPr="0021493D" w:rsidRDefault="00DB6187" w:rsidP="00B32F4A">
            <w:pPr>
              <w:shd w:val="clear" w:color="auto" w:fill="FFFFFF" w:themeFill="background1"/>
              <w:spacing w:line="276" w:lineRule="auto"/>
              <w:ind w:left="720"/>
              <w:jc w:val="both"/>
              <w:rPr>
                <w:rFonts w:ascii="Cambria" w:hAnsi="Cambria"/>
                <w:bCs/>
              </w:rPr>
            </w:pPr>
          </w:p>
          <w:p w14:paraId="615C301B" w14:textId="77777777" w:rsidR="00C01AEE" w:rsidRPr="0021493D" w:rsidRDefault="00C01AEE" w:rsidP="00DB6187">
            <w:pPr>
              <w:shd w:val="clear" w:color="auto" w:fill="FFFFFF" w:themeFill="background1"/>
              <w:spacing w:line="276" w:lineRule="auto"/>
              <w:jc w:val="both"/>
              <w:rPr>
                <w:rFonts w:ascii="Cambria" w:hAnsi="Cambria"/>
                <w:bCs/>
              </w:rPr>
            </w:pPr>
          </w:p>
          <w:p w14:paraId="2534143C" w14:textId="546FD571" w:rsidR="00C01AEE" w:rsidRPr="0021493D" w:rsidRDefault="00C01AEE" w:rsidP="00DB6187">
            <w:pPr>
              <w:shd w:val="clear" w:color="auto" w:fill="FFFFFF" w:themeFill="background1"/>
              <w:spacing w:line="276" w:lineRule="auto"/>
              <w:jc w:val="both"/>
              <w:rPr>
                <w:rFonts w:ascii="Cambria" w:hAnsi="Cambria"/>
                <w:bCs/>
              </w:rPr>
            </w:pPr>
          </w:p>
        </w:tc>
      </w:tr>
      <w:tr w:rsidR="00C01AEE" w:rsidRPr="0021493D" w14:paraId="1675F545" w14:textId="77777777" w:rsidTr="003B098F">
        <w:tc>
          <w:tcPr>
            <w:tcW w:w="9016" w:type="dxa"/>
            <w:gridSpan w:val="2"/>
            <w:shd w:val="clear" w:color="auto" w:fill="ED7D31" w:themeFill="accent2"/>
          </w:tcPr>
          <w:p w14:paraId="19E23773" w14:textId="0C9E85B6" w:rsidR="00C01AEE" w:rsidRPr="0021493D" w:rsidRDefault="00C01AEE" w:rsidP="00C01AEE">
            <w:pPr>
              <w:jc w:val="center"/>
              <w:rPr>
                <w:rFonts w:ascii="Cambria" w:hAnsi="Cambria"/>
                <w:b/>
                <w:bCs/>
                <w:sz w:val="28"/>
                <w:szCs w:val="28"/>
              </w:rPr>
            </w:pPr>
            <w:r w:rsidRPr="0021493D">
              <w:rPr>
                <w:rFonts w:ascii="Cambria" w:hAnsi="Cambria"/>
                <w:b/>
                <w:bCs/>
                <w:color w:val="FFFFFF" w:themeColor="background1"/>
                <w:sz w:val="28"/>
                <w:szCs w:val="28"/>
              </w:rPr>
              <w:t>END OF 14</w:t>
            </w:r>
            <w:r w:rsidRPr="0021493D">
              <w:rPr>
                <w:rFonts w:ascii="Cambria" w:hAnsi="Cambria"/>
                <w:b/>
                <w:bCs/>
                <w:color w:val="FFFFFF" w:themeColor="background1"/>
                <w:sz w:val="28"/>
                <w:szCs w:val="28"/>
                <w:vertAlign w:val="superscript"/>
              </w:rPr>
              <w:t>TH</w:t>
            </w:r>
            <w:r w:rsidRPr="0021493D">
              <w:rPr>
                <w:rFonts w:ascii="Cambria" w:hAnsi="Cambria"/>
                <w:b/>
                <w:bCs/>
                <w:color w:val="FFFFFF" w:themeColor="background1"/>
                <w:sz w:val="28"/>
                <w:szCs w:val="28"/>
              </w:rPr>
              <w:t xml:space="preserve"> BIENNIAL CONFERENCE</w:t>
            </w:r>
          </w:p>
        </w:tc>
      </w:tr>
    </w:tbl>
    <w:p w14:paraId="464F1E46" w14:textId="77777777" w:rsidR="00D8596E" w:rsidRPr="0021493D" w:rsidRDefault="00D8596E" w:rsidP="00FA478E">
      <w:pPr>
        <w:jc w:val="center"/>
        <w:rPr>
          <w:rFonts w:ascii="Cambria" w:hAnsi="Cambria"/>
          <w:b/>
          <w:sz w:val="24"/>
        </w:rPr>
      </w:pPr>
    </w:p>
    <w:sectPr w:rsidR="00D8596E" w:rsidRPr="0021493D" w:rsidSect="00FB7046">
      <w:footerReference w:type="default" r:id="rId13"/>
      <w:pgSz w:w="11906" w:h="16838"/>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D233E2" w14:textId="77777777" w:rsidR="0092382D" w:rsidRDefault="0092382D" w:rsidP="00D8596E">
      <w:pPr>
        <w:spacing w:after="0" w:line="240" w:lineRule="auto"/>
      </w:pPr>
      <w:r>
        <w:separator/>
      </w:r>
    </w:p>
  </w:endnote>
  <w:endnote w:type="continuationSeparator" w:id="0">
    <w:p w14:paraId="1D21086C" w14:textId="77777777" w:rsidR="0092382D" w:rsidRDefault="0092382D" w:rsidP="00D859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92638282"/>
      <w:docPartObj>
        <w:docPartGallery w:val="Page Numbers (Bottom of Page)"/>
        <w:docPartUnique/>
      </w:docPartObj>
    </w:sdtPr>
    <w:sdtEndPr>
      <w:rPr>
        <w:color w:val="7F7F7F" w:themeColor="background1" w:themeShade="7F"/>
        <w:spacing w:val="60"/>
      </w:rPr>
    </w:sdtEndPr>
    <w:sdtContent>
      <w:p w14:paraId="57B99E51" w14:textId="77777777" w:rsidR="00670C9D" w:rsidRDefault="00670C9D">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06FB6059" w14:textId="77777777" w:rsidR="00670C9D" w:rsidRDefault="00670C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99408" w14:textId="77777777" w:rsidR="0092382D" w:rsidRDefault="0092382D" w:rsidP="00D8596E">
      <w:pPr>
        <w:spacing w:after="0" w:line="240" w:lineRule="auto"/>
      </w:pPr>
      <w:r>
        <w:separator/>
      </w:r>
    </w:p>
  </w:footnote>
  <w:footnote w:type="continuationSeparator" w:id="0">
    <w:p w14:paraId="2ED42342" w14:textId="77777777" w:rsidR="0092382D" w:rsidRDefault="0092382D" w:rsidP="00D859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DE1437"/>
    <w:multiLevelType w:val="multilevel"/>
    <w:tmpl w:val="5AF2739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8945CD"/>
    <w:multiLevelType w:val="multilevel"/>
    <w:tmpl w:val="2E6A18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C1D8F"/>
    <w:multiLevelType w:val="hybridMultilevel"/>
    <w:tmpl w:val="3DFC4420"/>
    <w:lvl w:ilvl="0" w:tplc="2D98AD92">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E18C4"/>
    <w:multiLevelType w:val="hybridMultilevel"/>
    <w:tmpl w:val="9E5471DC"/>
    <w:lvl w:ilvl="0" w:tplc="1C58B66A">
      <w:start w:val="3"/>
      <w:numFmt w:val="lowerLetter"/>
      <w:lvlText w:val="%1."/>
      <w:lvlJc w:val="left"/>
      <w:pPr>
        <w:ind w:left="1080" w:hanging="360"/>
      </w:pPr>
      <w:rPr>
        <w:rFonts w:asciiTheme="minorHAnsi" w:hAnsiTheme="minorHAnsi" w:hint="default"/>
        <w:b w:val="0"/>
        <w:sz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236C1777"/>
    <w:multiLevelType w:val="hybridMultilevel"/>
    <w:tmpl w:val="B31CC40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26250092"/>
    <w:multiLevelType w:val="hybridMultilevel"/>
    <w:tmpl w:val="1FF0B40E"/>
    <w:lvl w:ilvl="0" w:tplc="7B9A5F3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27ED74BA"/>
    <w:multiLevelType w:val="hybridMultilevel"/>
    <w:tmpl w:val="B50AC8BC"/>
    <w:lvl w:ilvl="0" w:tplc="04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89062F2"/>
    <w:multiLevelType w:val="hybridMultilevel"/>
    <w:tmpl w:val="B8205D94"/>
    <w:lvl w:ilvl="0" w:tplc="539C1D28">
      <w:start w:val="1"/>
      <w:numFmt w:val="lowerLetter"/>
      <w:lvlText w:val="%1)"/>
      <w:lvlJc w:val="left"/>
      <w:pPr>
        <w:ind w:left="720" w:hanging="360"/>
      </w:pPr>
      <w:rPr>
        <w:rFonts w:asciiTheme="minorHAnsi" w:eastAsiaTheme="minorHAnsi" w:hAnsiTheme="minorHAnsi" w:cstheme="minorBid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E0675A"/>
    <w:multiLevelType w:val="multilevel"/>
    <w:tmpl w:val="76CAB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050172D"/>
    <w:multiLevelType w:val="hybridMultilevel"/>
    <w:tmpl w:val="07C0C286"/>
    <w:lvl w:ilvl="0" w:tplc="6FDCEE3C">
      <w:start w:val="1130"/>
      <w:numFmt w:val="bullet"/>
      <w:lvlText w:val="-"/>
      <w:lvlJc w:val="left"/>
      <w:pPr>
        <w:ind w:left="720" w:hanging="360"/>
      </w:pPr>
      <w:rPr>
        <w:rFonts w:ascii="Cambria" w:eastAsiaTheme="minorHAnsi" w:hAnsi="Cambr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12D4B93"/>
    <w:multiLevelType w:val="hybridMultilevel"/>
    <w:tmpl w:val="F528AD4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1B36080"/>
    <w:multiLevelType w:val="hybridMultilevel"/>
    <w:tmpl w:val="C29445D6"/>
    <w:lvl w:ilvl="0" w:tplc="3FAADC1E">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36A7734A"/>
    <w:multiLevelType w:val="hybridMultilevel"/>
    <w:tmpl w:val="49D2837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7823A58"/>
    <w:multiLevelType w:val="hybridMultilevel"/>
    <w:tmpl w:val="B728F516"/>
    <w:lvl w:ilvl="0" w:tplc="89260CEA">
      <w:start w:val="1400"/>
      <w:numFmt w:val="bullet"/>
      <w:lvlText w:val="-"/>
      <w:lvlJc w:val="left"/>
      <w:pPr>
        <w:ind w:left="720" w:hanging="360"/>
      </w:pPr>
      <w:rPr>
        <w:rFonts w:ascii="Cambria" w:eastAsiaTheme="minorHAnsi" w:hAnsi="Cambr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7DF126F"/>
    <w:multiLevelType w:val="hybridMultilevel"/>
    <w:tmpl w:val="D1100E32"/>
    <w:lvl w:ilvl="0" w:tplc="F6801C4A">
      <w:start w:val="9"/>
      <w:numFmt w:val="bullet"/>
      <w:lvlText w:val="-"/>
      <w:lvlJc w:val="left"/>
      <w:pPr>
        <w:ind w:left="720" w:hanging="360"/>
      </w:pPr>
      <w:rPr>
        <w:rFonts w:ascii="Times New Roman" w:eastAsia="Calibr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DFB0854"/>
    <w:multiLevelType w:val="hybridMultilevel"/>
    <w:tmpl w:val="9216FA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F7E0251"/>
    <w:multiLevelType w:val="multilevel"/>
    <w:tmpl w:val="03EA9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B1549F"/>
    <w:multiLevelType w:val="multilevel"/>
    <w:tmpl w:val="5AF27398"/>
    <w:lvl w:ilvl="0">
      <w:start w:val="1"/>
      <w:numFmt w:val="lowerLetter"/>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84D50AE"/>
    <w:multiLevelType w:val="hybridMultilevel"/>
    <w:tmpl w:val="A962A3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1236DB"/>
    <w:multiLevelType w:val="hybridMultilevel"/>
    <w:tmpl w:val="81367418"/>
    <w:lvl w:ilvl="0" w:tplc="5E9C17AA">
      <w:start w:val="1"/>
      <w:numFmt w:val="decimal"/>
      <w:lvlText w:val="%1."/>
      <w:lvlJc w:val="left"/>
      <w:pPr>
        <w:ind w:left="720" w:hanging="360"/>
      </w:pPr>
      <w:rPr>
        <w:rFonts w:hint="default"/>
        <w:b w:val="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0057578"/>
    <w:multiLevelType w:val="hybridMultilevel"/>
    <w:tmpl w:val="9C1C89E2"/>
    <w:lvl w:ilvl="0" w:tplc="04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2884A56"/>
    <w:multiLevelType w:val="hybridMultilevel"/>
    <w:tmpl w:val="2AE29644"/>
    <w:lvl w:ilvl="0" w:tplc="04C6996C">
      <w:start w:val="5"/>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EA6317A"/>
    <w:multiLevelType w:val="hybridMultilevel"/>
    <w:tmpl w:val="7034D9AA"/>
    <w:lvl w:ilvl="0" w:tplc="F676B0E2">
      <w:start w:val="1400"/>
      <w:numFmt w:val="bullet"/>
      <w:lvlText w:val="-"/>
      <w:lvlJc w:val="left"/>
      <w:pPr>
        <w:ind w:left="720" w:hanging="360"/>
      </w:pPr>
      <w:rPr>
        <w:rFonts w:ascii="Cambria" w:eastAsiaTheme="minorHAnsi" w:hAnsi="Cambria" w:cstheme="minorBid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3" w15:restartNumberingAfterBreak="0">
    <w:nsid w:val="6F3E6D5E"/>
    <w:multiLevelType w:val="hybridMultilevel"/>
    <w:tmpl w:val="EB34E30C"/>
    <w:lvl w:ilvl="0" w:tplc="04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1A221B3"/>
    <w:multiLevelType w:val="hybridMultilevel"/>
    <w:tmpl w:val="2864E522"/>
    <w:lvl w:ilvl="0" w:tplc="2D98AD9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0"/>
  </w:num>
  <w:num w:numId="2">
    <w:abstractNumId w:val="21"/>
  </w:num>
  <w:num w:numId="3">
    <w:abstractNumId w:val="6"/>
  </w:num>
  <w:num w:numId="4">
    <w:abstractNumId w:val="23"/>
  </w:num>
  <w:num w:numId="5">
    <w:abstractNumId w:val="8"/>
  </w:num>
  <w:num w:numId="6">
    <w:abstractNumId w:val="10"/>
  </w:num>
  <w:num w:numId="7">
    <w:abstractNumId w:val="18"/>
  </w:num>
  <w:num w:numId="8">
    <w:abstractNumId w:val="5"/>
  </w:num>
  <w:num w:numId="9">
    <w:abstractNumId w:val="2"/>
  </w:num>
  <w:num w:numId="10">
    <w:abstractNumId w:val="7"/>
  </w:num>
  <w:num w:numId="11">
    <w:abstractNumId w:val="24"/>
  </w:num>
  <w:num w:numId="12">
    <w:abstractNumId w:val="16"/>
  </w:num>
  <w:num w:numId="13">
    <w:abstractNumId w:val="12"/>
  </w:num>
  <w:num w:numId="14">
    <w:abstractNumId w:val="3"/>
  </w:num>
  <w:num w:numId="15">
    <w:abstractNumId w:val="1"/>
  </w:num>
  <w:num w:numId="16">
    <w:abstractNumId w:val="0"/>
  </w:num>
  <w:num w:numId="17">
    <w:abstractNumId w:val="17"/>
  </w:num>
  <w:num w:numId="18">
    <w:abstractNumId w:val="11"/>
  </w:num>
  <w:num w:numId="19">
    <w:abstractNumId w:val="4"/>
  </w:num>
  <w:num w:numId="20">
    <w:abstractNumId w:val="15"/>
  </w:num>
  <w:num w:numId="21">
    <w:abstractNumId w:val="19"/>
  </w:num>
  <w:num w:numId="22">
    <w:abstractNumId w:val="13"/>
  </w:num>
  <w:num w:numId="23">
    <w:abstractNumId w:val="22"/>
  </w:num>
  <w:num w:numId="24">
    <w:abstractNumId w:val="9"/>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96E"/>
    <w:rsid w:val="0000548F"/>
    <w:rsid w:val="00023187"/>
    <w:rsid w:val="0002785F"/>
    <w:rsid w:val="000362A4"/>
    <w:rsid w:val="00087150"/>
    <w:rsid w:val="000871B0"/>
    <w:rsid w:val="00090EC6"/>
    <w:rsid w:val="000B5169"/>
    <w:rsid w:val="000D2D66"/>
    <w:rsid w:val="000F4D2A"/>
    <w:rsid w:val="00114543"/>
    <w:rsid w:val="00131581"/>
    <w:rsid w:val="00136104"/>
    <w:rsid w:val="001403FD"/>
    <w:rsid w:val="0015070C"/>
    <w:rsid w:val="001565D7"/>
    <w:rsid w:val="001568C6"/>
    <w:rsid w:val="00161692"/>
    <w:rsid w:val="00162F3A"/>
    <w:rsid w:val="00201CEE"/>
    <w:rsid w:val="00206055"/>
    <w:rsid w:val="0021493D"/>
    <w:rsid w:val="00232FCB"/>
    <w:rsid w:val="00247FCA"/>
    <w:rsid w:val="002929B6"/>
    <w:rsid w:val="002A5455"/>
    <w:rsid w:val="002C572F"/>
    <w:rsid w:val="002F2CB5"/>
    <w:rsid w:val="003404DD"/>
    <w:rsid w:val="00340C61"/>
    <w:rsid w:val="003634CF"/>
    <w:rsid w:val="00384A69"/>
    <w:rsid w:val="003E56A7"/>
    <w:rsid w:val="004020B6"/>
    <w:rsid w:val="00434B5B"/>
    <w:rsid w:val="0045226F"/>
    <w:rsid w:val="00455834"/>
    <w:rsid w:val="00467C2A"/>
    <w:rsid w:val="00476AA0"/>
    <w:rsid w:val="00481572"/>
    <w:rsid w:val="00492EFA"/>
    <w:rsid w:val="00494386"/>
    <w:rsid w:val="004E6AF2"/>
    <w:rsid w:val="005043AA"/>
    <w:rsid w:val="005131C5"/>
    <w:rsid w:val="0056602D"/>
    <w:rsid w:val="00573AC3"/>
    <w:rsid w:val="005751D3"/>
    <w:rsid w:val="00583AE0"/>
    <w:rsid w:val="005A58A5"/>
    <w:rsid w:val="005A7AD4"/>
    <w:rsid w:val="005C174C"/>
    <w:rsid w:val="005C5994"/>
    <w:rsid w:val="005D14B3"/>
    <w:rsid w:val="005D2454"/>
    <w:rsid w:val="005E5456"/>
    <w:rsid w:val="006016E5"/>
    <w:rsid w:val="0060415D"/>
    <w:rsid w:val="006177CB"/>
    <w:rsid w:val="00653D32"/>
    <w:rsid w:val="00670C9D"/>
    <w:rsid w:val="0069444D"/>
    <w:rsid w:val="006B36D9"/>
    <w:rsid w:val="006B4FA5"/>
    <w:rsid w:val="007041C6"/>
    <w:rsid w:val="00715C93"/>
    <w:rsid w:val="0072664A"/>
    <w:rsid w:val="0073783C"/>
    <w:rsid w:val="00742E88"/>
    <w:rsid w:val="00751E0D"/>
    <w:rsid w:val="0077145A"/>
    <w:rsid w:val="00786A47"/>
    <w:rsid w:val="00790EF3"/>
    <w:rsid w:val="00791369"/>
    <w:rsid w:val="007D255C"/>
    <w:rsid w:val="008372C9"/>
    <w:rsid w:val="0084628F"/>
    <w:rsid w:val="00850321"/>
    <w:rsid w:val="00876257"/>
    <w:rsid w:val="00891CA5"/>
    <w:rsid w:val="008B323A"/>
    <w:rsid w:val="008D44F3"/>
    <w:rsid w:val="008D4746"/>
    <w:rsid w:val="008E3CCE"/>
    <w:rsid w:val="008F530B"/>
    <w:rsid w:val="008F72DC"/>
    <w:rsid w:val="00900FC3"/>
    <w:rsid w:val="0092382D"/>
    <w:rsid w:val="009640B3"/>
    <w:rsid w:val="00973893"/>
    <w:rsid w:val="00992DBF"/>
    <w:rsid w:val="00994C26"/>
    <w:rsid w:val="009D4C4F"/>
    <w:rsid w:val="009E6041"/>
    <w:rsid w:val="009F1BC8"/>
    <w:rsid w:val="00A06370"/>
    <w:rsid w:val="00A1480D"/>
    <w:rsid w:val="00A20448"/>
    <w:rsid w:val="00A224AD"/>
    <w:rsid w:val="00A276D5"/>
    <w:rsid w:val="00A44D73"/>
    <w:rsid w:val="00A451D0"/>
    <w:rsid w:val="00A90EDE"/>
    <w:rsid w:val="00A9103A"/>
    <w:rsid w:val="00A941B3"/>
    <w:rsid w:val="00A97929"/>
    <w:rsid w:val="00AB7F8B"/>
    <w:rsid w:val="00AC7868"/>
    <w:rsid w:val="00AD0463"/>
    <w:rsid w:val="00AD2C39"/>
    <w:rsid w:val="00AD567F"/>
    <w:rsid w:val="00AF23DB"/>
    <w:rsid w:val="00AF2E70"/>
    <w:rsid w:val="00B02135"/>
    <w:rsid w:val="00B13454"/>
    <w:rsid w:val="00B32F4A"/>
    <w:rsid w:val="00B5480D"/>
    <w:rsid w:val="00B76DA7"/>
    <w:rsid w:val="00B90593"/>
    <w:rsid w:val="00B9631F"/>
    <w:rsid w:val="00BB021A"/>
    <w:rsid w:val="00BB0F7F"/>
    <w:rsid w:val="00BF2AFF"/>
    <w:rsid w:val="00BF62A9"/>
    <w:rsid w:val="00C01AEE"/>
    <w:rsid w:val="00C606DD"/>
    <w:rsid w:val="00C974D2"/>
    <w:rsid w:val="00CA4DD1"/>
    <w:rsid w:val="00CB6A41"/>
    <w:rsid w:val="00CC292B"/>
    <w:rsid w:val="00CD15B6"/>
    <w:rsid w:val="00CE3966"/>
    <w:rsid w:val="00CF3BBD"/>
    <w:rsid w:val="00CF5073"/>
    <w:rsid w:val="00D058BF"/>
    <w:rsid w:val="00D10C62"/>
    <w:rsid w:val="00D17F37"/>
    <w:rsid w:val="00D373A3"/>
    <w:rsid w:val="00D4132A"/>
    <w:rsid w:val="00D4791F"/>
    <w:rsid w:val="00D54C5F"/>
    <w:rsid w:val="00D77EC8"/>
    <w:rsid w:val="00D8596E"/>
    <w:rsid w:val="00D975D7"/>
    <w:rsid w:val="00DB6187"/>
    <w:rsid w:val="00DD2FDD"/>
    <w:rsid w:val="00DE1BBF"/>
    <w:rsid w:val="00DF00BB"/>
    <w:rsid w:val="00E02C13"/>
    <w:rsid w:val="00E04BD2"/>
    <w:rsid w:val="00E230F8"/>
    <w:rsid w:val="00E65878"/>
    <w:rsid w:val="00E70005"/>
    <w:rsid w:val="00E87546"/>
    <w:rsid w:val="00EA2128"/>
    <w:rsid w:val="00ED28B9"/>
    <w:rsid w:val="00ED5AD0"/>
    <w:rsid w:val="00F04D56"/>
    <w:rsid w:val="00F10BB8"/>
    <w:rsid w:val="00F368A3"/>
    <w:rsid w:val="00F4488A"/>
    <w:rsid w:val="00F51D15"/>
    <w:rsid w:val="00F602B4"/>
    <w:rsid w:val="00F94DC3"/>
    <w:rsid w:val="00FA0478"/>
    <w:rsid w:val="00FA478E"/>
    <w:rsid w:val="00FB04E5"/>
    <w:rsid w:val="00FB7046"/>
    <w:rsid w:val="00FD150F"/>
    <w:rsid w:val="00FE4CCC"/>
    <w:rsid w:val="00FF3B26"/>
    <w:rsid w:val="00FF3BB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85A590"/>
  <w15:chartTrackingRefBased/>
  <w15:docId w15:val="{0A94EA08-6F9C-497C-92ED-078D7E835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Theme="minorHAnsi" w:hAnsi="Cambria"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8596E"/>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8596E"/>
    <w:pPr>
      <w:spacing w:after="0" w:line="240" w:lineRule="auto"/>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8596E"/>
    <w:pPr>
      <w:ind w:left="720"/>
      <w:contextualSpacing/>
    </w:pPr>
  </w:style>
  <w:style w:type="paragraph" w:styleId="FootnoteText">
    <w:name w:val="footnote text"/>
    <w:basedOn w:val="Normal"/>
    <w:link w:val="FootnoteTextChar"/>
    <w:uiPriority w:val="99"/>
    <w:semiHidden/>
    <w:unhideWhenUsed/>
    <w:rsid w:val="00D8596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8596E"/>
    <w:rPr>
      <w:rFonts w:asciiTheme="minorHAnsi" w:hAnsiTheme="minorHAnsi"/>
      <w:sz w:val="20"/>
      <w:szCs w:val="20"/>
    </w:rPr>
  </w:style>
  <w:style w:type="character" w:styleId="FootnoteReference">
    <w:name w:val="footnote reference"/>
    <w:basedOn w:val="DefaultParagraphFont"/>
    <w:uiPriority w:val="99"/>
    <w:semiHidden/>
    <w:unhideWhenUsed/>
    <w:rsid w:val="00D8596E"/>
    <w:rPr>
      <w:vertAlign w:val="superscript"/>
    </w:rPr>
  </w:style>
  <w:style w:type="character" w:styleId="Hyperlink">
    <w:name w:val="Hyperlink"/>
    <w:basedOn w:val="DefaultParagraphFont"/>
    <w:uiPriority w:val="99"/>
    <w:unhideWhenUsed/>
    <w:rsid w:val="00D8596E"/>
    <w:rPr>
      <w:color w:val="0563C1" w:themeColor="hyperlink"/>
      <w:u w:val="single"/>
    </w:rPr>
  </w:style>
  <w:style w:type="paragraph" w:styleId="Footer">
    <w:name w:val="footer"/>
    <w:basedOn w:val="Normal"/>
    <w:link w:val="FooterChar"/>
    <w:uiPriority w:val="99"/>
    <w:unhideWhenUsed/>
    <w:rsid w:val="00D8596E"/>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596E"/>
    <w:rPr>
      <w:rFonts w:asciiTheme="minorHAnsi" w:hAnsiTheme="minorHAnsi"/>
      <w:sz w:val="22"/>
    </w:rPr>
  </w:style>
  <w:style w:type="paragraph" w:styleId="BalloonText">
    <w:name w:val="Balloon Text"/>
    <w:basedOn w:val="Normal"/>
    <w:link w:val="BalloonTextChar"/>
    <w:uiPriority w:val="99"/>
    <w:semiHidden/>
    <w:unhideWhenUsed/>
    <w:rsid w:val="00BB02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21A"/>
    <w:rPr>
      <w:rFonts w:ascii="Segoe UI" w:hAnsi="Segoe UI" w:cs="Segoe UI"/>
      <w:sz w:val="18"/>
      <w:szCs w:val="18"/>
    </w:rPr>
  </w:style>
  <w:style w:type="character" w:styleId="CommentReference">
    <w:name w:val="annotation reference"/>
    <w:basedOn w:val="DefaultParagraphFont"/>
    <w:uiPriority w:val="99"/>
    <w:semiHidden/>
    <w:unhideWhenUsed/>
    <w:rsid w:val="00CB6A41"/>
    <w:rPr>
      <w:sz w:val="16"/>
      <w:szCs w:val="16"/>
    </w:rPr>
  </w:style>
  <w:style w:type="paragraph" w:styleId="CommentText">
    <w:name w:val="annotation text"/>
    <w:basedOn w:val="Normal"/>
    <w:link w:val="CommentTextChar"/>
    <w:uiPriority w:val="99"/>
    <w:semiHidden/>
    <w:unhideWhenUsed/>
    <w:rsid w:val="00CB6A41"/>
    <w:pPr>
      <w:spacing w:line="240" w:lineRule="auto"/>
    </w:pPr>
    <w:rPr>
      <w:sz w:val="20"/>
      <w:szCs w:val="20"/>
    </w:rPr>
  </w:style>
  <w:style w:type="character" w:customStyle="1" w:styleId="CommentTextChar">
    <w:name w:val="Comment Text Char"/>
    <w:basedOn w:val="DefaultParagraphFont"/>
    <w:link w:val="CommentText"/>
    <w:uiPriority w:val="99"/>
    <w:semiHidden/>
    <w:rsid w:val="00CB6A41"/>
    <w:rPr>
      <w:rFonts w:asciiTheme="minorHAnsi" w:hAnsiTheme="minorHAnsi"/>
      <w:sz w:val="20"/>
      <w:szCs w:val="20"/>
    </w:rPr>
  </w:style>
  <w:style w:type="paragraph" w:styleId="CommentSubject">
    <w:name w:val="annotation subject"/>
    <w:basedOn w:val="CommentText"/>
    <w:next w:val="CommentText"/>
    <w:link w:val="CommentSubjectChar"/>
    <w:uiPriority w:val="99"/>
    <w:semiHidden/>
    <w:unhideWhenUsed/>
    <w:rsid w:val="00CB6A41"/>
    <w:rPr>
      <w:b/>
      <w:bCs/>
    </w:rPr>
  </w:style>
  <w:style w:type="character" w:customStyle="1" w:styleId="CommentSubjectChar">
    <w:name w:val="Comment Subject Char"/>
    <w:basedOn w:val="CommentTextChar"/>
    <w:link w:val="CommentSubject"/>
    <w:uiPriority w:val="99"/>
    <w:semiHidden/>
    <w:rsid w:val="00CB6A41"/>
    <w:rPr>
      <w:rFonts w:asciiTheme="minorHAnsi" w:hAnsiTheme="minorHAnsi"/>
      <w:b/>
      <w:bCs/>
      <w:sz w:val="20"/>
      <w:szCs w:val="20"/>
    </w:rPr>
  </w:style>
  <w:style w:type="paragraph" w:styleId="Header">
    <w:name w:val="header"/>
    <w:basedOn w:val="Normal"/>
    <w:link w:val="HeaderChar"/>
    <w:uiPriority w:val="99"/>
    <w:unhideWhenUsed/>
    <w:rsid w:val="007041C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041C6"/>
    <w:rPr>
      <w:rFonts w:asciiTheme="minorHAnsi" w:hAnsiTheme="minorHAnsi"/>
      <w:sz w:val="22"/>
    </w:rPr>
  </w:style>
  <w:style w:type="character" w:styleId="Emphasis">
    <w:name w:val="Emphasis"/>
    <w:basedOn w:val="DefaultParagraphFont"/>
    <w:uiPriority w:val="20"/>
    <w:qFormat/>
    <w:rsid w:val="009E604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60202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A74A03ED1A5304395D159E25BD5DB2D" ma:contentTypeVersion="8" ma:contentTypeDescription="Create a new document." ma:contentTypeScope="" ma:versionID="e2995ec3e5309be56a19d75889fa7ffa">
  <xsd:schema xmlns:xsd="http://www.w3.org/2001/XMLSchema" xmlns:xs="http://www.w3.org/2001/XMLSchema" xmlns:p="http://schemas.microsoft.com/office/2006/metadata/properties" xmlns:ns3="a41c4cb0-961b-4f79-b250-f00668fdd308" targetNamespace="http://schemas.microsoft.com/office/2006/metadata/properties" ma:root="true" ma:fieldsID="9ef654d054eae598e360dd2628a18873" ns3:_="">
    <xsd:import namespace="a41c4cb0-961b-4f79-b250-f00668fdd30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c4cb0-961b-4f79-b250-f00668fdd3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86CD1-D01F-459A-9083-63078AEDA86A}">
  <ds:schemaRefs>
    <ds:schemaRef ds:uri="http://schemas.microsoft.com/sharepoint/v3/contenttype/forms"/>
  </ds:schemaRefs>
</ds:datastoreItem>
</file>

<file path=customXml/itemProps2.xml><?xml version="1.0" encoding="utf-8"?>
<ds:datastoreItem xmlns:ds="http://schemas.openxmlformats.org/officeDocument/2006/customXml" ds:itemID="{C6D75ABE-2A03-4083-BBD5-BF371A215B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04478677-777B-4DFE-BC06-DCD3438FA7A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c4cb0-961b-4f79-b250-f00668fdd3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247DA57-8662-42AD-8204-2295CE7C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1632</Words>
  <Characters>9305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Breen Laban</dc:creator>
  <cp:keywords/>
  <dc:description/>
  <cp:lastModifiedBy>Loyce Odhiambo</cp:lastModifiedBy>
  <cp:revision>2</cp:revision>
  <cp:lastPrinted>2023-06-15T06:28:00Z</cp:lastPrinted>
  <dcterms:created xsi:type="dcterms:W3CDTF">2023-06-15T07:16:00Z</dcterms:created>
  <dcterms:modified xsi:type="dcterms:W3CDTF">2023-06-15T07:16:00Z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0x0101006A74A03ED1A5304395D159E25BD5DB2D</vt:lpwstr>
  </property>
</Properties>
</file>